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C0" w:rsidRDefault="006A5CC0" w:rsidP="006A5CC0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ПРОЕКТ</w:t>
      </w:r>
    </w:p>
    <w:p w:rsidR="006A5CC0" w:rsidRPr="00E40180" w:rsidRDefault="006A5CC0" w:rsidP="006A5CC0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E40180">
        <w:rPr>
          <w:rFonts w:ascii="Times New Roman" w:hAnsi="Times New Roman"/>
          <w:b/>
          <w:sz w:val="36"/>
          <w:szCs w:val="36"/>
          <w:lang w:eastAsia="ru-RU"/>
        </w:rPr>
        <w:t>Администрация Иртышского сельского поселения</w:t>
      </w:r>
    </w:p>
    <w:p w:rsidR="006A5CC0" w:rsidRPr="00EA6904" w:rsidRDefault="006A5CC0" w:rsidP="006A5CC0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A6904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6A5CC0" w:rsidRPr="00E40180" w:rsidRDefault="006A5CC0" w:rsidP="006A5CC0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6A5CC0" w:rsidRPr="00E40180" w:rsidRDefault="006A5CC0" w:rsidP="006A5CC0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E40180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6A5CC0" w:rsidRPr="00E40180" w:rsidRDefault="006A5CC0" w:rsidP="006A5CC0">
      <w:pPr>
        <w:tabs>
          <w:tab w:val="left" w:pos="4100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E40180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6A5CC0" w:rsidRPr="00E40180" w:rsidRDefault="006A5CC0" w:rsidP="006A5CC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00 ноября</w:t>
      </w:r>
      <w:r w:rsidRPr="00E40180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40180">
        <w:rPr>
          <w:rFonts w:ascii="Times New Roman" w:hAnsi="Times New Roman"/>
          <w:b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E40180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6A5CC0" w:rsidRPr="00E40180" w:rsidRDefault="006A5CC0" w:rsidP="006A5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5CC0" w:rsidRPr="00E40180" w:rsidRDefault="006A5CC0" w:rsidP="006A5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0180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6A5CC0" w:rsidRPr="00E40180" w:rsidRDefault="006A5CC0" w:rsidP="006A5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5CC0" w:rsidRPr="00E40180" w:rsidRDefault="006A5CC0" w:rsidP="006A5CC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</w:tblGrid>
      <w:tr w:rsidR="006A5CC0" w:rsidRPr="00E40180" w:rsidTr="00145B7D">
        <w:tc>
          <w:tcPr>
            <w:tcW w:w="4960" w:type="dxa"/>
          </w:tcPr>
          <w:p w:rsidR="006A5CC0" w:rsidRPr="00E40180" w:rsidRDefault="006A5CC0" w:rsidP="00145B7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E401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Иртышского сельского поселения от 18 ноября 2015 года № 153-п «Об утверждении административного регламента предоставления муниципальной услуги «Присвоение (изменение), аннулирование адреса объекту недвижимости » </w:t>
            </w:r>
          </w:p>
        </w:tc>
      </w:tr>
    </w:tbl>
    <w:p w:rsidR="006A5CC0" w:rsidRPr="00E40180" w:rsidRDefault="006A5CC0" w:rsidP="006A5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5CC0" w:rsidRPr="00E40180" w:rsidRDefault="006A5CC0" w:rsidP="006A5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0180">
        <w:rPr>
          <w:rFonts w:ascii="Times New Roman" w:hAnsi="Times New Roman"/>
          <w:sz w:val="24"/>
          <w:szCs w:val="24"/>
          <w:lang w:eastAsia="ru-RU"/>
        </w:rPr>
        <w:tab/>
      </w:r>
    </w:p>
    <w:p w:rsidR="006A5CC0" w:rsidRPr="00E40180" w:rsidRDefault="006A5CC0" w:rsidP="006A5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80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E40180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19 ноября 2014 года № 1221 (в редакции от 04 сентября 2020 года) «Об утверждении Правил присвоения, изменения и аннулирования адресов», в целях приведения постановления Администрации Иртышского сельского поселения от 18 ноября 2015 года № 153-п «Об утверждении административного регламента предоставления муниципальной услуги «Присвоение (изменение), аннулирование адреса объекту недвижимости»  в соответствие с требованиями федерального</w:t>
      </w:r>
      <w:proofErr w:type="gramEnd"/>
      <w:r w:rsidRPr="00E40180">
        <w:rPr>
          <w:rFonts w:ascii="Times New Roman" w:hAnsi="Times New Roman"/>
          <w:sz w:val="28"/>
          <w:szCs w:val="28"/>
          <w:lang w:eastAsia="ru-RU"/>
        </w:rPr>
        <w:t xml:space="preserve"> законодательства, </w:t>
      </w:r>
    </w:p>
    <w:p w:rsidR="006A5CC0" w:rsidRPr="00E40180" w:rsidRDefault="006A5CC0" w:rsidP="006A5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80">
        <w:rPr>
          <w:rFonts w:ascii="Times New Roman" w:hAnsi="Times New Roman"/>
          <w:sz w:val="28"/>
          <w:szCs w:val="28"/>
          <w:lang w:eastAsia="ru-RU"/>
        </w:rPr>
        <w:tab/>
      </w:r>
    </w:p>
    <w:p w:rsidR="006A5CC0" w:rsidRPr="00E40180" w:rsidRDefault="006A5CC0" w:rsidP="006A5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8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E4018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40180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6A5CC0" w:rsidRPr="00E40180" w:rsidRDefault="006A5CC0" w:rsidP="006A5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5CC0" w:rsidRPr="00E40180" w:rsidRDefault="006A5CC0" w:rsidP="006A5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80">
        <w:rPr>
          <w:rFonts w:ascii="Times New Roman" w:hAnsi="Times New Roman"/>
          <w:sz w:val="28"/>
          <w:szCs w:val="28"/>
          <w:lang w:eastAsia="ru-RU"/>
        </w:rPr>
        <w:tab/>
        <w:t>1. Внести следующие изменения в постановление Администрации Иртышского сельского поселения от 18 ноября 2015 года № 153-п «Об утверждении административного регламента предоставления муниципальной услуги «Присвоение (изменение), аннулирование адреса объекту недвижимости»:</w:t>
      </w:r>
    </w:p>
    <w:p w:rsidR="006A5CC0" w:rsidRDefault="006A5CC0" w:rsidP="006A5C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>ункт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2 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 «юридические и физические лица» 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текстом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 их территориальных органов, органов местного самоуправления) либо их уполномоченные представители, обратившиеся в орган, представляющий государственные услуги, или в орган, предоставляющий государственные услуги, или в орган, предоставляющий  муниципальные услуги, либо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организации, указанные в части 2 и 3 статьи настоящего Федерального закона, либо к уполномоченным в соответствии с  законодательством Российской Федерации экспертам, указанным в части 2 статьи 1 настоящего Федерального закона, или в организации, указанные в пункте 5 настоящей статьи, с запросом  о предоставлении государственной или муниципальной услуги, в том числе в порядке, установленном статьей 15.1 настоящего Федерального закона, выраженным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устной, письменной или электронной форме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6A5CC0" w:rsidRDefault="006A5CC0" w:rsidP="006A5C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подраздела 4  раздела 2 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подпунктом «3)» следующего содержания:</w:t>
      </w:r>
    </w:p>
    <w:p w:rsidR="006A5CC0" w:rsidRDefault="006A5CC0" w:rsidP="006A5CC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«3) в случае подачи заявления в форме электронного документа – в срок не  более 5 рабочих дней со дня поступления заявления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6A5CC0" w:rsidRDefault="006A5CC0" w:rsidP="006A5C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78 подраздела 6  раздела 3 </w:t>
      </w:r>
      <w:r w:rsidRPr="00E4018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слов «(</w:t>
      </w:r>
      <w:proofErr w:type="gramStart"/>
      <w:r w:rsidRPr="007A4768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Pr="007A4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текстом  следующего содержания:</w:t>
      </w:r>
    </w:p>
    <w:p w:rsidR="006A5CC0" w:rsidRDefault="006A5CC0" w:rsidP="006A5C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, выписку из государственного адресного реестра об адресе объекта адресации или уведомление об отсутствии сведений в государственном адресном реестре»</w:t>
      </w:r>
    </w:p>
    <w:p w:rsidR="006A5CC0" w:rsidRPr="00F83C35" w:rsidRDefault="006A5CC0" w:rsidP="006A5CC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83C35">
        <w:rPr>
          <w:rFonts w:ascii="Times New Roman" w:hAnsi="Times New Roman"/>
          <w:sz w:val="28"/>
          <w:szCs w:val="28"/>
          <w:lang w:eastAsia="ru-RU"/>
        </w:rPr>
        <w:t>2. Опубликовать настоящее постановление в муниципальном вестнике Иртышского сельского поселения и на официальном сайте Иртышского сельского поселения в сети «Интернет».</w:t>
      </w:r>
    </w:p>
    <w:p w:rsidR="006A5CC0" w:rsidRDefault="006A5CC0" w:rsidP="006A5CC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5CC0" w:rsidRDefault="006A5CC0" w:rsidP="006A5CC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5CC0" w:rsidRDefault="006A5CC0" w:rsidP="006A5CC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5CC0" w:rsidRDefault="006A5CC0" w:rsidP="006A5CC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0EB1" w:rsidRDefault="006A5CC0" w:rsidP="006A5CC0">
      <w:r w:rsidRPr="00112599">
        <w:rPr>
          <w:rFonts w:ascii="Times New Roman" w:hAnsi="Times New Roman"/>
          <w:bCs/>
          <w:sz w:val="28"/>
          <w:szCs w:val="28"/>
          <w:lang w:eastAsia="ru-RU"/>
        </w:rPr>
        <w:t>Глава Иртышского сельского поселения                                          Н.Г. Шульга</w:t>
      </w:r>
      <w:bookmarkStart w:id="0" w:name="_GoBack"/>
      <w:bookmarkEnd w:id="0"/>
    </w:p>
    <w:sectPr w:rsidR="00C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C0"/>
    <w:rsid w:val="006A5CC0"/>
    <w:rsid w:val="00C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C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C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C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C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2024-11-02T06:49:00Z</dcterms:created>
  <dcterms:modified xsi:type="dcterms:W3CDTF">2024-11-02T06:50:00Z</dcterms:modified>
</cp:coreProperties>
</file>