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0B" w:rsidRPr="00844E67" w:rsidRDefault="00AB160B" w:rsidP="00AB160B">
      <w:pPr>
        <w:spacing w:line="256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844E67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AB160B" w:rsidRPr="00844E67" w:rsidRDefault="00AB160B" w:rsidP="00AB160B">
      <w:pPr>
        <w:spacing w:line="256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844E67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AB160B" w:rsidRPr="00844E67" w:rsidRDefault="00AB160B" w:rsidP="00AB160B">
      <w:pPr>
        <w:spacing w:line="256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</w:p>
    <w:p w:rsidR="00AB160B" w:rsidRPr="00844E67" w:rsidRDefault="00AB160B" w:rsidP="00AB160B">
      <w:pPr>
        <w:spacing w:line="256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 w:rsidRPr="00844E67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AB160B" w:rsidRPr="00844E67" w:rsidRDefault="00AB160B" w:rsidP="00AB160B">
      <w:pPr>
        <w:spacing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AB160B" w:rsidRPr="00844E67" w:rsidRDefault="00AB160B" w:rsidP="00AB160B">
      <w:pPr>
        <w:spacing w:line="256" w:lineRule="auto"/>
        <w:rPr>
          <w:rFonts w:ascii="Times New Roman" w:hAnsi="Times New Roman"/>
          <w:b/>
          <w:bCs/>
          <w:sz w:val="28"/>
          <w:szCs w:val="28"/>
        </w:rPr>
      </w:pPr>
      <w:r w:rsidRPr="00844E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 w:rsidRPr="00844E67">
        <w:rPr>
          <w:rFonts w:ascii="Times New Roman" w:hAnsi="Times New Roman"/>
          <w:b/>
          <w:bCs/>
          <w:sz w:val="28"/>
          <w:szCs w:val="28"/>
        </w:rPr>
        <w:t xml:space="preserve"> октября  2024 года № </w:t>
      </w:r>
      <w:r>
        <w:rPr>
          <w:rFonts w:ascii="Times New Roman" w:hAnsi="Times New Roman"/>
          <w:b/>
          <w:bCs/>
          <w:sz w:val="28"/>
          <w:szCs w:val="28"/>
        </w:rPr>
        <w:t>95</w:t>
      </w:r>
      <w:r w:rsidRPr="00844E67">
        <w:rPr>
          <w:rFonts w:ascii="Times New Roman" w:hAnsi="Times New Roman"/>
          <w:b/>
          <w:bCs/>
          <w:sz w:val="28"/>
          <w:szCs w:val="28"/>
        </w:rPr>
        <w:t>-п</w:t>
      </w:r>
    </w:p>
    <w:p w:rsidR="00AB160B" w:rsidRPr="00844E67" w:rsidRDefault="00AB160B" w:rsidP="00AB160B">
      <w:pPr>
        <w:tabs>
          <w:tab w:val="left" w:pos="4320"/>
        </w:tabs>
        <w:spacing w:line="256" w:lineRule="auto"/>
        <w:rPr>
          <w:rFonts w:ascii="Times New Roman" w:hAnsi="Times New Roman"/>
        </w:rPr>
      </w:pPr>
      <w:r w:rsidRPr="00844E67">
        <w:rPr>
          <w:rFonts w:ascii="Times New Roman" w:hAnsi="Times New Roman"/>
        </w:rPr>
        <w:t>с. Иртыш, Черлакского района Омской области</w:t>
      </w: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основных направлениях бюджетной и налоговой политики Омской области на 2025 год и на плановый период 2026 и 2027 годов</w:t>
      </w: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60B" w:rsidRDefault="00AB160B" w:rsidP="00AB1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Совета Иртышского сельского поселения от 23.08.2013 года № 54 «О бюджетном процессе в Иртышском сельском поселении», в целях составления проекта местного бюджета на 2025 год и на плановый период 2026 и 2027 годов.</w:t>
      </w:r>
    </w:p>
    <w:p w:rsidR="00AB160B" w:rsidRDefault="00AB160B" w:rsidP="00AB1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60B" w:rsidRDefault="00AB160B" w:rsidP="00AB16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AB160B" w:rsidRDefault="00AB160B" w:rsidP="00AB160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B160B" w:rsidRDefault="00AB160B" w:rsidP="00AB160B">
      <w:pPr>
        <w:numPr>
          <w:ilvl w:val="0"/>
          <w:numId w:val="1"/>
        </w:numPr>
        <w:tabs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основные направления налоговой политики Иртышского сельского поселения на 2025 год и на плановый период 2026 и 2027 годов согласно приложению к настоящему Постановлению</w:t>
      </w:r>
    </w:p>
    <w:p w:rsidR="00AB160B" w:rsidRDefault="00AB160B" w:rsidP="00AB160B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Финансисту администрации Иртышского сельского поселения при составлении проекта бюджета Иртышского сельского поселения 2025 год и на плановый период 2026 и 2027 годов, руководствоваться основными направлениями налоговой политики Иртышского сельского поселения на 2025 год и на плановый период 2026 и 2027 годов.</w:t>
      </w:r>
    </w:p>
    <w:p w:rsidR="00AB160B" w:rsidRDefault="00AB160B" w:rsidP="00AB160B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AB160B" w:rsidRDefault="00AB160B" w:rsidP="00AB160B">
      <w:pPr>
        <w:spacing w:after="7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60B" w:rsidRDefault="00AB160B" w:rsidP="00AB16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Иртышского сельского поселения                            Н.Г. Шульга</w:t>
      </w: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 </w:t>
      </w:r>
      <w:proofErr w:type="gramStart"/>
      <w:r>
        <w:rPr>
          <w:rFonts w:ascii="Times New Roman" w:hAnsi="Times New Roman"/>
          <w:sz w:val="24"/>
          <w:szCs w:val="24"/>
        </w:rPr>
        <w:t>Иртышского</w:t>
      </w:r>
      <w:proofErr w:type="gramEnd"/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10.10.2024 г. №  </w:t>
      </w:r>
      <w:r w:rsidRPr="00CB10BE">
        <w:rPr>
          <w:rFonts w:ascii="Times New Roman" w:hAnsi="Times New Roman"/>
          <w:sz w:val="24"/>
          <w:szCs w:val="24"/>
        </w:rPr>
        <w:t>95-п</w:t>
      </w: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направления </w:t>
      </w: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налоговой политики  Иртышского сельского поселения </w:t>
      </w: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 год и на плановый период 2026 и 2027 годов.</w:t>
      </w:r>
    </w:p>
    <w:p w:rsidR="00AB160B" w:rsidRDefault="00AB160B" w:rsidP="00AB1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Иртышского сельского поселения Черлакского муниципального района Омской области разработаны в целях определения условий, используемых при составлении проекта бюджета поселения на 2025 год и на плановый период 2026 и 2027 годов, подходов к его формированию, основных характеристик и прогнозируемых параметров бюджета поселения, а также для повышения стабильности ведения экономической деятельности на территории Иртышского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роста налогового потенциала поселения.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преемственности бюджетной и налоговой политики с учётом необходимости достижения целей муниципальной программы и обеспечения устойчивого развития экономики поселения, эффективном использовании средств местного бюджета.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налоговой политики Иртышского сельского поселения Черлакского муниципального района Омской области на 2025 год и на плановый период 2026 и 2027 годов 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направлениями налоговой политики Иртышского сельского поселения Черлакского муниципального района Омской области на 2025 год и на плановый период 2026 и 2027 годов является: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повышению предпринимательской активности и развитию субъектов малого и среднего предпринимательства на территории Иртышского сельского поселения;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налогового потенциала Иртышского сельского поселения;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налоговых и неналоговых доходов бюджета, а также на создание благоприятных условий для развития экономического потенциала, ведения предпринимательской и инвестиционной деятельности.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бюджетной политики Иртышского сельского поселения Черлакского муниципального района Омской области на 2025 год и на плановый период 2026 и 2027 годов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направлениями бюджетной политики Иртышского сельского поселения Черлакского муниципального района Омской области на 2025 год и на плановый период 2026 и 2027 годов являются: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открытости и прозрачности бюджетного процесса;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сбалансированности и финансовой устойчивости бюджета поселения в условиях сдержанной динамики роста доходов, изменением </w:t>
      </w:r>
      <w:r>
        <w:rPr>
          <w:rFonts w:ascii="Times New Roman" w:hAnsi="Times New Roman"/>
          <w:sz w:val="28"/>
          <w:szCs w:val="28"/>
        </w:rPr>
        <w:lastRenderedPageBreak/>
        <w:t>экономической ситуации, связанной со спецоперацией, падения собственных доходов;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норматива формирования расходов на содержание органов местного самоуправления, установленного Постановлением Правительства Омской области;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мероприятий, направленных на обеспечение соблюдения условий, целей и порядка межбюджетных субсидий, субвенций и иных межбюджетных трансфертов, установленных при их предоставлении;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расходования средств бюджета и своевременное финансирование расходов местного бюджета;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запрета на увеличение численности муниципальных служащих;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индексация заработной платы работников бюджетного сектора экономики, на которых не распространяется действие указов Президента Российской Федерации;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эффективности управления собственностью Иртышского сельского поселения, увеличение доходов от её использования,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и сохранностью объектов муниципальной собственности;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и эффективности реализуемых механизмов программно-целевого управления на основе применения проектного управления;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закреплению работоспособной численности населения на территории поселения;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качественных характеристик сети автомобильных дорог и безопасности дорожного движения;</w:t>
      </w:r>
    </w:p>
    <w:p w:rsidR="00AB160B" w:rsidRDefault="00AB160B" w:rsidP="00AB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своевременной оплаты по платежам в бюджет.</w:t>
      </w:r>
    </w:p>
    <w:p w:rsidR="00D817FA" w:rsidRDefault="00D817FA">
      <w:bookmarkStart w:id="0" w:name="_GoBack"/>
      <w:bookmarkEnd w:id="0"/>
    </w:p>
    <w:sectPr w:rsidR="00D8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7819"/>
    <w:multiLevelType w:val="hybridMultilevel"/>
    <w:tmpl w:val="F67212AE"/>
    <w:lvl w:ilvl="0" w:tplc="48986A5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0B"/>
    <w:rsid w:val="00AB160B"/>
    <w:rsid w:val="00D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2024-10-11T03:05:00Z</dcterms:created>
  <dcterms:modified xsi:type="dcterms:W3CDTF">2024-10-11T03:05:00Z</dcterms:modified>
</cp:coreProperties>
</file>