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10" w:rsidRPr="002D2E87" w:rsidRDefault="00AA7F10" w:rsidP="00AA7F1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2D2E87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AA7F10" w:rsidRDefault="00AA7F10" w:rsidP="00AA7F1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2D2E87">
        <w:rPr>
          <w:rFonts w:ascii="Times New Roman" w:hAnsi="Times New Roman"/>
          <w:b/>
          <w:bCs/>
          <w:sz w:val="36"/>
          <w:szCs w:val="36"/>
          <w:lang w:eastAsia="ru-RU"/>
        </w:rPr>
        <w:t>Черлакский муниципальный район Омской области</w:t>
      </w:r>
    </w:p>
    <w:p w:rsidR="00AA7F10" w:rsidRPr="002D2E87" w:rsidRDefault="00AA7F10" w:rsidP="00AA7F1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AA7F10" w:rsidRPr="002D2E87" w:rsidRDefault="00AA7F10" w:rsidP="00AA7F1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2D2E87"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AA7F10" w:rsidRPr="002D2E87" w:rsidRDefault="00AA7F10" w:rsidP="00AA7F1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A7F10" w:rsidRPr="002D2E87" w:rsidRDefault="00AA7F10" w:rsidP="00AA7F1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09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апреля 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32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</w:p>
    <w:p w:rsidR="00AA7F10" w:rsidRPr="002D2E87" w:rsidRDefault="00AA7F10" w:rsidP="00AA7F10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7F10" w:rsidRDefault="00AA7F10" w:rsidP="00AA7F10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2E87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AA7F10" w:rsidRDefault="00AA7F10" w:rsidP="00AA7F10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A7F10" w:rsidTr="001140D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A7F10" w:rsidRPr="004E7085" w:rsidRDefault="00AA7F10" w:rsidP="001140D0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085">
              <w:rPr>
                <w:rFonts w:ascii="Times New Roman" w:hAnsi="Times New Roman"/>
                <w:sz w:val="28"/>
                <w:szCs w:val="28"/>
              </w:rPr>
              <w:t>О внесение  изменений в постановление администрации Иртышского сельского поселения от 16.08.2013 года № 86-п «Об утверждении Порядка принятия решений о разработке муниципальных программ Иртышского сельского поселения Черлакского муниципального района, их формирования и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7F10" w:rsidRDefault="00AA7F10" w:rsidP="001140D0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A7F10" w:rsidRDefault="00AA7F10" w:rsidP="001140D0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F10" w:rsidRPr="002D2E87" w:rsidRDefault="00AA7F10" w:rsidP="00AA7F10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7F10" w:rsidRDefault="00AA7F10" w:rsidP="00AA7F10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F10" w:rsidRPr="001D3B6C" w:rsidRDefault="00AA7F10" w:rsidP="00AA7F10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Pr="000D0B57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D0B57">
        <w:rPr>
          <w:rFonts w:ascii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Pr="000D0B57">
        <w:rPr>
          <w:rFonts w:ascii="Times New Roman" w:hAnsi="Times New Roman"/>
          <w:sz w:val="28"/>
          <w:szCs w:val="28"/>
          <w:lang w:eastAsia="ru-RU"/>
        </w:rPr>
        <w:t>4 Федерального закона от 06.10.2003 года № 131 ФЗ «Об общих принципах </w:t>
      </w:r>
      <w:hyperlink r:id="rId5" w:tooltip="Органы местного самоуправления" w:history="1">
        <w:r w:rsidRPr="000D0B57">
          <w:rPr>
            <w:rFonts w:ascii="Times New Roman" w:hAnsi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0D0B57">
        <w:rPr>
          <w:rFonts w:ascii="Times New Roman" w:hAnsi="Times New Roman"/>
          <w:sz w:val="28"/>
          <w:szCs w:val="28"/>
          <w:lang w:eastAsia="ru-RU"/>
        </w:rPr>
        <w:t xml:space="preserve"> 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>со ст. 15 Конституции РФ, ч.2 ст.179 БК Российской Федерации в</w:t>
      </w:r>
      <w:r w:rsidRPr="003B59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6C">
        <w:rPr>
          <w:rFonts w:ascii="Times New Roman" w:hAnsi="Times New Roman"/>
          <w:sz w:val="28"/>
          <w:szCs w:val="28"/>
          <w:lang w:eastAsia="ru-RU"/>
        </w:rPr>
        <w:t xml:space="preserve"> целях приведения постановления администрации Иртышского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от 16</w:t>
      </w:r>
      <w:r w:rsidRPr="001D3B6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1D3B6C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D3B6C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86</w:t>
      </w:r>
      <w:r w:rsidRPr="001D3B6C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Pr="004E7085">
        <w:rPr>
          <w:rFonts w:ascii="Times New Roman" w:hAnsi="Times New Roman"/>
          <w:sz w:val="28"/>
          <w:szCs w:val="28"/>
        </w:rPr>
        <w:t>«Об утверждении Порядка принятия решений о разработке муниципальных программ Иртышского сельского поселения Черлакского муниципального района</w:t>
      </w:r>
      <w:proofErr w:type="gramEnd"/>
      <w:r w:rsidRPr="004E7085">
        <w:rPr>
          <w:rFonts w:ascii="Times New Roman" w:hAnsi="Times New Roman"/>
          <w:sz w:val="28"/>
          <w:szCs w:val="28"/>
        </w:rPr>
        <w:t>, их формирования и реализации</w:t>
      </w:r>
      <w:r w:rsidRPr="001D3B6C">
        <w:rPr>
          <w:rFonts w:ascii="Times New Roman" w:hAnsi="Times New Roman"/>
          <w:sz w:val="28"/>
          <w:szCs w:val="28"/>
          <w:lang w:eastAsia="ru-RU"/>
        </w:rPr>
        <w:t xml:space="preserve">», </w:t>
      </w:r>
    </w:p>
    <w:p w:rsidR="00AA7F10" w:rsidRPr="001D3B6C" w:rsidRDefault="00AA7F10" w:rsidP="00AA7F1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7F10" w:rsidRPr="001D3B6C" w:rsidRDefault="00AA7F10" w:rsidP="00AA7F1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6C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1D3B6C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1D3B6C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AA7F10" w:rsidRPr="001D3B6C" w:rsidRDefault="00AA7F10" w:rsidP="00AA7F1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7F10" w:rsidRPr="001D3B6C" w:rsidRDefault="00AA7F10" w:rsidP="00AA7F1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6C">
        <w:rPr>
          <w:rFonts w:ascii="Times New Roman" w:hAnsi="Times New Roman"/>
          <w:sz w:val="28"/>
          <w:szCs w:val="28"/>
          <w:lang w:eastAsia="ru-RU"/>
        </w:rPr>
        <w:t xml:space="preserve">       1. Внести следующие изменение в  постановление администрации Иртышского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от 16</w:t>
      </w:r>
      <w:r w:rsidRPr="001D3B6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1D3B6C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D3B6C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86</w:t>
      </w:r>
      <w:r w:rsidRPr="001D3B6C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Pr="004E7085">
        <w:rPr>
          <w:rFonts w:ascii="Times New Roman" w:hAnsi="Times New Roman"/>
          <w:sz w:val="28"/>
          <w:szCs w:val="28"/>
        </w:rPr>
        <w:t>«Об утверждении Порядка принятия решений о разработке муниципальных программ Иртышского сельского поселения Черлакского муниципального района, их формирования и реализации</w:t>
      </w:r>
      <w:r w:rsidRPr="001D3B6C">
        <w:rPr>
          <w:rFonts w:ascii="Times New Roman" w:hAnsi="Times New Roman"/>
          <w:sz w:val="28"/>
          <w:szCs w:val="28"/>
          <w:lang w:eastAsia="ru-RU"/>
        </w:rPr>
        <w:t xml:space="preserve">»: </w:t>
      </w:r>
    </w:p>
    <w:p w:rsidR="00AA7F10" w:rsidRDefault="00AA7F10" w:rsidP="00AA7F1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6C">
        <w:rPr>
          <w:rFonts w:ascii="Times New Roman" w:hAnsi="Times New Roman"/>
          <w:sz w:val="28"/>
          <w:szCs w:val="28"/>
          <w:lang w:eastAsia="ru-RU"/>
        </w:rPr>
        <w:t xml:space="preserve">       1.1.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1D3B6C">
        <w:rPr>
          <w:rFonts w:ascii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1D3B6C">
        <w:rPr>
          <w:rFonts w:ascii="Times New Roman" w:hAnsi="Times New Roman"/>
          <w:sz w:val="28"/>
          <w:szCs w:val="28"/>
          <w:lang w:eastAsia="ru-RU"/>
        </w:rPr>
        <w:t xml:space="preserve"> Порядка 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редакции следующего содержания:</w:t>
      </w:r>
    </w:p>
    <w:p w:rsidR="00AA7F10" w:rsidRDefault="00AA7F10" w:rsidP="00AA7F1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«4. </w:t>
      </w:r>
      <w:proofErr w:type="gramStart"/>
      <w:r w:rsidRPr="00DC656B">
        <w:rPr>
          <w:rFonts w:ascii="Times New Roman" w:hAnsi="Times New Roman"/>
          <w:color w:val="000000"/>
          <w:sz w:val="28"/>
          <w:szCs w:val="28"/>
        </w:rPr>
        <w:t>Объем бюджетных ассигнований бюджета Иртышского</w:t>
      </w:r>
      <w:r w:rsidRPr="00DC65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656B">
        <w:rPr>
          <w:rFonts w:ascii="Times New Roman" w:hAnsi="Times New Roman"/>
          <w:color w:val="000000"/>
          <w:sz w:val="28"/>
          <w:szCs w:val="28"/>
        </w:rPr>
        <w:t xml:space="preserve">сельского поселения на финансовое обеспечение реализации муниципальных программ утверждается решением Совета о бюджете поселения в составе ведомственной структуры расходов бюджета поселения по соответствующей каждой муниципальной программе целевой статье расходов бюджета </w:t>
      </w:r>
      <w:r w:rsidRPr="00DC656B">
        <w:rPr>
          <w:rFonts w:ascii="Times New Roman" w:hAnsi="Times New Roman"/>
          <w:color w:val="000000"/>
          <w:sz w:val="28"/>
          <w:szCs w:val="28"/>
        </w:rPr>
        <w:lastRenderedPageBreak/>
        <w:t>поселения</w:t>
      </w:r>
      <w:r w:rsidRPr="00DC656B">
        <w:rPr>
          <w:rFonts w:ascii="Times New Roman" w:hAnsi="Times New Roman"/>
          <w:sz w:val="28"/>
          <w:szCs w:val="28"/>
          <w:lang w:eastAsia="ru-RU"/>
        </w:rPr>
        <w:t xml:space="preserve"> в соответствии с перечнем и структурой государственных (муниципальных) программ</w:t>
      </w:r>
      <w:r>
        <w:rPr>
          <w:rFonts w:ascii="Times New Roman" w:hAnsi="Times New Roman"/>
          <w:sz w:val="28"/>
          <w:szCs w:val="28"/>
          <w:lang w:eastAsia="ru-RU"/>
        </w:rPr>
        <w:t>, определенными администрацией Иртышского сельского поселения Черлакского муниципального района».</w:t>
      </w:r>
      <w:proofErr w:type="gramEnd"/>
    </w:p>
    <w:p w:rsidR="00AA7F10" w:rsidRDefault="00AA7F10" w:rsidP="00AA7F1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1.2. Пункт 5 Порядка читать в редакции следующего содержания:</w:t>
      </w:r>
    </w:p>
    <w:p w:rsidR="00AA7F10" w:rsidRDefault="00AA7F10" w:rsidP="00AA7F1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«5. Муниципальные программы  подлежат приведению в соответствие с  Решением Совета Иртышского сельского поселения о местном бюджете не позднее 1 апреля текущего финансового года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</w:p>
    <w:p w:rsidR="00AA7F10" w:rsidRDefault="00AA7F10" w:rsidP="00AA7F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End"/>
      <w:r>
        <w:rPr>
          <w:rFonts w:ascii="Times New Roman" w:hAnsi="Times New Roman"/>
          <w:sz w:val="28"/>
          <w:szCs w:val="28"/>
          <w:lang w:eastAsia="ru-RU"/>
        </w:rPr>
        <w:t>1.3. В пункте 15 абзац «</w:t>
      </w:r>
      <w:r w:rsidRPr="00FC7C96">
        <w:rPr>
          <w:rFonts w:ascii="Times New Roman" w:hAnsi="Times New Roman"/>
          <w:color w:val="000000"/>
          <w:sz w:val="28"/>
          <w:szCs w:val="28"/>
          <w:lang w:eastAsia="ru-RU"/>
        </w:rPr>
        <w:t>Разработка, утверждение и реализация ведомственных целевых программ осуществляется в соответствии с Положением о разработке, утверждении и реализации ведомственных целевых программ, утвержденным Главой Иртышского 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 считать утратившим силу.</w:t>
      </w:r>
    </w:p>
    <w:p w:rsidR="00AA7F10" w:rsidRPr="00FC7C96" w:rsidRDefault="00AA7F10" w:rsidP="00AA7F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7C96">
        <w:rPr>
          <w:rFonts w:ascii="Times New Roman" w:hAnsi="Times New Roman"/>
          <w:color w:val="000000"/>
          <w:sz w:val="28"/>
          <w:szCs w:val="28"/>
          <w:lang w:eastAsia="ru-RU"/>
        </w:rPr>
        <w:t>1.4</w:t>
      </w:r>
      <w:proofErr w:type="gramStart"/>
      <w:r w:rsidRPr="00FC7C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FC7C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пункте 22 Порядка слова «</w:t>
      </w:r>
      <w:r w:rsidRPr="00FC7C96">
        <w:rPr>
          <w:rFonts w:ascii="Times New Roman" w:hAnsi="Times New Roman"/>
          <w:sz w:val="28"/>
          <w:szCs w:val="28"/>
        </w:rPr>
        <w:t>Совместно с проектом нормативного правового акта об утверждении муниципальной программы ответственный исполнитель муниципальной программы представляет проекты ведомственных целевых программ, предлагаемых к включению в состав муниципальной программы</w:t>
      </w:r>
      <w:r>
        <w:rPr>
          <w:rFonts w:ascii="Times New Roman" w:hAnsi="Times New Roman"/>
          <w:sz w:val="28"/>
          <w:szCs w:val="28"/>
        </w:rPr>
        <w:t>» считать утратившими силу</w:t>
      </w:r>
      <w:r w:rsidRPr="00FC7C96">
        <w:rPr>
          <w:rFonts w:ascii="Times New Roman" w:hAnsi="Times New Roman"/>
          <w:sz w:val="28"/>
          <w:szCs w:val="28"/>
        </w:rPr>
        <w:t>.</w:t>
      </w:r>
    </w:p>
    <w:p w:rsidR="00AA7F10" w:rsidRPr="002D2E87" w:rsidRDefault="00AA7F10" w:rsidP="00AA7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02DE3">
        <w:rPr>
          <w:rFonts w:ascii="Times New Roman" w:hAnsi="Times New Roman"/>
          <w:sz w:val="28"/>
          <w:szCs w:val="28"/>
        </w:rPr>
        <w:t>2. Опубликовать настоящее постановление в газете «Муниципальный вестник Иртышского сельского поселения» и на официальном сайте Иртышского сельского поселения в информационной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AA7F10" w:rsidRDefault="00AA7F10" w:rsidP="00AA7F1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7F10" w:rsidRDefault="00AA7F10" w:rsidP="00AA7F1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7F10" w:rsidRDefault="00AA7F10" w:rsidP="00AA7F1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7F10" w:rsidRDefault="00AA7F10" w:rsidP="00AA7F1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7F10" w:rsidRDefault="00AA7F10" w:rsidP="00AA7F1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7F10" w:rsidRPr="000423D6" w:rsidRDefault="00AA7F10" w:rsidP="00AA7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3D6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 Н.Г. Шульга</w:t>
      </w:r>
    </w:p>
    <w:p w:rsidR="00AA7F10" w:rsidRDefault="00AA7F10" w:rsidP="00AA7F1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3143" w:rsidRDefault="00F33143">
      <w:bookmarkStart w:id="0" w:name="_GoBack"/>
      <w:bookmarkEnd w:id="0"/>
    </w:p>
    <w:sectPr w:rsidR="00F3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10"/>
    <w:rsid w:val="00AA7F10"/>
    <w:rsid w:val="00F3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1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1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2025-04-09T08:24:00Z</dcterms:created>
  <dcterms:modified xsi:type="dcterms:W3CDTF">2025-04-09T08:25:00Z</dcterms:modified>
</cp:coreProperties>
</file>