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35" w:rsidRDefault="008D0635" w:rsidP="008D063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ПРОЕКТ</w:t>
      </w:r>
    </w:p>
    <w:p w:rsidR="008D0635" w:rsidRPr="00601F4E" w:rsidRDefault="008D0635" w:rsidP="008D0635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601F4E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8D0635" w:rsidRPr="00EA6904" w:rsidRDefault="008D0635" w:rsidP="008D0635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8D0635" w:rsidRPr="00601F4E" w:rsidRDefault="008D0635" w:rsidP="008D0635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8D0635" w:rsidRPr="00601F4E" w:rsidRDefault="008D0635" w:rsidP="008D0635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601F4E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8D0635" w:rsidRPr="00601F4E" w:rsidRDefault="008D0635" w:rsidP="008D063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8D0635" w:rsidRPr="00601F4E" w:rsidRDefault="008D0635" w:rsidP="008D063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D0635" w:rsidRPr="00601F4E" w:rsidRDefault="008D0635" w:rsidP="008D063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 октября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8D0635" w:rsidRPr="00601F4E" w:rsidRDefault="008D0635" w:rsidP="008D063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D0635" w:rsidRPr="00601F4E" w:rsidRDefault="008D0635" w:rsidP="008D0635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F4E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8D0635" w:rsidRPr="00601F4E" w:rsidRDefault="008D0635" w:rsidP="008D0635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0635" w:rsidRPr="00601F4E" w:rsidRDefault="008D0635" w:rsidP="008D063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8D0635" w:rsidRPr="00601F4E" w:rsidTr="006F3371">
        <w:tc>
          <w:tcPr>
            <w:tcW w:w="5328" w:type="dxa"/>
            <w:shd w:val="clear" w:color="auto" w:fill="auto"/>
          </w:tcPr>
          <w:p w:rsidR="008D0635" w:rsidRPr="00601F4E" w:rsidRDefault="008D0635" w:rsidP="006F3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Иртышского сельского поселения от 30 июля 2015 года № 109-п «Об утверждении административного регламента предоставления муниципальной услуги </w:t>
            </w:r>
            <w:r w:rsidRPr="00601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в собственность, аренду, безвозмездное пользование без проведения торгов»</w:t>
            </w:r>
          </w:p>
        </w:tc>
      </w:tr>
    </w:tbl>
    <w:p w:rsidR="008D0635" w:rsidRPr="00601F4E" w:rsidRDefault="008D0635" w:rsidP="008D0635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D0635" w:rsidRPr="00601F4E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8D0635" w:rsidRPr="00601F4E" w:rsidRDefault="008D0635" w:rsidP="008D063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  <w:t xml:space="preserve"> В соответствии с постановлением Правительства Российской Федерации от 09.04.2022 года № 629 «Об особенностях регулирования земельных отношений в Российской Федерации в 2022 и 2023 годах», приказом Министерства экономического развития Российской Федерации от 23.11.2020 года № 769, приказом </w:t>
      </w:r>
      <w:proofErr w:type="spellStart"/>
      <w:r w:rsidRPr="00601F4E">
        <w:rPr>
          <w:rFonts w:ascii="Times New Roman" w:hAnsi="Times New Roman"/>
          <w:sz w:val="28"/>
          <w:szCs w:val="28"/>
          <w:lang w:eastAsia="ru-RU"/>
        </w:rPr>
        <w:t>Росреестра</w:t>
      </w:r>
      <w:proofErr w:type="spellEnd"/>
      <w:r w:rsidRPr="00601F4E">
        <w:rPr>
          <w:rFonts w:ascii="Times New Roman" w:hAnsi="Times New Roman"/>
          <w:sz w:val="28"/>
          <w:szCs w:val="28"/>
          <w:lang w:eastAsia="ru-RU"/>
        </w:rPr>
        <w:t xml:space="preserve"> от 02.09.2020 года № </w:t>
      </w:r>
      <w:proofErr w:type="gramStart"/>
      <w:r w:rsidRPr="00601F4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01F4E">
        <w:rPr>
          <w:rFonts w:ascii="Times New Roman" w:hAnsi="Times New Roman"/>
          <w:sz w:val="28"/>
          <w:szCs w:val="28"/>
          <w:lang w:eastAsia="ru-RU"/>
        </w:rPr>
        <w:t xml:space="preserve">/032, федеральным законом от 27 июля 2010 года  № 210-ФЗ «Об организации предоставления государственных и муниципальных услуг», в целях приведения постановления Администрации иртышского сельского поселения от 30 июля 2015 года № 109-п «Об утверждении административного регламента предоставления муниципальной услуги </w:t>
      </w:r>
      <w:r w:rsidRPr="00601F4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Предоставление земельных участков, находящихся в муниципальной собственности, в собственность, аренду, безвозмездное пользование без проведения торгов» в соответствие с требованиями действующего законодательства Российской Федерации </w:t>
      </w:r>
    </w:p>
    <w:p w:rsidR="008D0635" w:rsidRPr="00601F4E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8D0635" w:rsidRPr="00601F4E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1F4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01F4E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8D0635" w:rsidRPr="00601F4E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635" w:rsidRPr="00601F4E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1. Внести следующее изменение в постановление Администрации Иртышского сельского поселения от 30 июля 2015 года № 109-п «Об утверждении административного регламента предоставления муниципальной услуги </w:t>
      </w:r>
      <w:r w:rsidRPr="00601F4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Предоставление земельных участков, находящихся в муниципальной собственности, в собственность, аренду, безвозмездное пользование без проведения торгов»: </w:t>
      </w:r>
    </w:p>
    <w:p w:rsidR="008D0635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1.1.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8 п. 18 Подраздела 8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  <w:lang w:eastAsia="ru-RU"/>
        </w:rPr>
        <w:t>читать в следующей редакции:</w:t>
      </w:r>
    </w:p>
    <w:p w:rsidR="008D0635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представлении земельного участка обратился собственник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8D0635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1.2.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9 п. 18 Подраздела 8 Административного регламента после слов «развитии территории» дополнить текстом следующего содержания: «либо принято решение о ее комплексном развитии в случае, если для реализации указанного  решения не требуется заключения договора о комплексном развитии территории,»;</w:t>
      </w:r>
    </w:p>
    <w:p w:rsidR="008D0635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1.3.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10 п. 18 Подраздела 8 Административного регламента после слов «развитии территории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дополнить текстом следующего содержания: «либо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территории,»; </w:t>
      </w:r>
    </w:p>
    <w:p w:rsidR="008D0635" w:rsidRPr="00601F4E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1.4. В пп.13 п. 18 Подраздела 8 Административного регламента слова </w:t>
      </w:r>
      <w:r w:rsidRPr="00926646">
        <w:rPr>
          <w:rFonts w:ascii="Times New Roman" w:hAnsi="Times New Roman"/>
          <w:sz w:val="28"/>
          <w:szCs w:val="28"/>
          <w:lang w:eastAsia="ru-RU"/>
        </w:rPr>
        <w:t>«</w:t>
      </w:r>
      <w:r w:rsidRPr="00926646">
        <w:rPr>
          <w:rFonts w:ascii="Times New Roman" w:hAnsi="Times New Roman"/>
          <w:sz w:val="28"/>
          <w:szCs w:val="28"/>
        </w:rPr>
        <w:t>садоводства или осуществления крестьянским (фермерским) хозяйством его деятельности» заменить на слова «ведения гражданами садоводства для собственных нужд</w:t>
      </w:r>
      <w:proofErr w:type="gramStart"/>
      <w:r w:rsidRPr="00926646">
        <w:rPr>
          <w:rFonts w:ascii="Times New Roman" w:hAnsi="Times New Roman"/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:rsidR="008D0635" w:rsidRPr="00601F4E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настоящее постановление в Муниципальном вестнике Иртышского сельского поселения и разместить на официальном сайте в сети «Интернет».</w:t>
      </w:r>
    </w:p>
    <w:p w:rsidR="008D0635" w:rsidRPr="00601F4E" w:rsidRDefault="008D0635" w:rsidP="008D063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</w:r>
    </w:p>
    <w:p w:rsidR="008D0635" w:rsidRPr="00601F4E" w:rsidRDefault="008D0635" w:rsidP="008D0635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</w:r>
    </w:p>
    <w:p w:rsidR="008D0635" w:rsidRPr="00601F4E" w:rsidRDefault="008D0635" w:rsidP="008D0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</w:p>
    <w:p w:rsidR="00AA5CE5" w:rsidRDefault="00AA5CE5">
      <w:bookmarkStart w:id="0" w:name="_GoBack"/>
      <w:bookmarkEnd w:id="0"/>
    </w:p>
    <w:sectPr w:rsidR="00AA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35"/>
    <w:rsid w:val="008D0635"/>
    <w:rsid w:val="00A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3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3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2024-10-02T08:53:00Z</dcterms:created>
  <dcterms:modified xsi:type="dcterms:W3CDTF">2024-10-02T08:54:00Z</dcterms:modified>
</cp:coreProperties>
</file>