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7D" w:rsidRDefault="009D437D" w:rsidP="009D437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9D437D" w:rsidRDefault="009D437D" w:rsidP="009D437D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9D437D" w:rsidRDefault="009D437D" w:rsidP="009D437D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9D437D" w:rsidRDefault="009D437D" w:rsidP="009D437D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</w:p>
    <w:p w:rsidR="009D437D" w:rsidRDefault="009D437D" w:rsidP="009D437D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9D437D" w:rsidRDefault="009D437D" w:rsidP="009D437D">
      <w:pPr>
        <w:tabs>
          <w:tab w:val="left" w:pos="3240"/>
        </w:tabs>
        <w:rPr>
          <w:rFonts w:ascii="Times New Roman" w:hAnsi="Times New Roman"/>
          <w:b/>
          <w:bCs/>
          <w:sz w:val="28"/>
          <w:szCs w:val="28"/>
        </w:rPr>
      </w:pPr>
    </w:p>
    <w:p w:rsidR="009D437D" w:rsidRDefault="009D437D" w:rsidP="009D437D">
      <w:pPr>
        <w:tabs>
          <w:tab w:val="left" w:pos="3240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 w:rsidRPr="00AD2824">
        <w:rPr>
          <w:rFonts w:ascii="Times New Roman" w:hAnsi="Times New Roman"/>
          <w:b/>
          <w:bCs/>
          <w:sz w:val="28"/>
          <w:szCs w:val="28"/>
        </w:rPr>
        <w:t>00 февраля  2025  года № 00-п</w:t>
      </w:r>
    </w:p>
    <w:p w:rsidR="009D437D" w:rsidRDefault="009D437D" w:rsidP="009D437D">
      <w:pPr>
        <w:tabs>
          <w:tab w:val="left" w:pos="3240"/>
          <w:tab w:val="left" w:pos="432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Иртыш, Черлакского района Омской области</w:t>
      </w:r>
    </w:p>
    <w:p w:rsidR="009D437D" w:rsidRDefault="009D437D" w:rsidP="009D437D">
      <w:pPr>
        <w:tabs>
          <w:tab w:val="left" w:pos="3240"/>
          <w:tab w:val="left" w:pos="4320"/>
        </w:tabs>
        <w:spacing w:after="0"/>
        <w:rPr>
          <w:rFonts w:ascii="Times New Roman" w:hAnsi="Times New Roman"/>
          <w:sz w:val="20"/>
          <w:szCs w:val="20"/>
        </w:rPr>
      </w:pPr>
    </w:p>
    <w:tbl>
      <w:tblPr>
        <w:tblStyle w:val="a3"/>
        <w:tblW w:w="9496" w:type="dxa"/>
        <w:tblLook w:val="04A0" w:firstRow="1" w:lastRow="0" w:firstColumn="1" w:lastColumn="0" w:noHBand="0" w:noVBand="1"/>
      </w:tblPr>
      <w:tblGrid>
        <w:gridCol w:w="4748"/>
        <w:gridCol w:w="4748"/>
      </w:tblGrid>
      <w:tr w:rsidR="009D437D" w:rsidTr="00955446">
        <w:trPr>
          <w:trHeight w:val="1992"/>
        </w:trPr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9D437D" w:rsidRPr="000919B4" w:rsidRDefault="009D437D" w:rsidP="0095544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19B4">
              <w:rPr>
                <w:rFonts w:ascii="Times New Roman" w:eastAsiaTheme="minorHAnsi" w:hAnsi="Times New Roman"/>
                <w:sz w:val="28"/>
                <w:szCs w:val="28"/>
              </w:rPr>
              <w:t>Об утверждении Регламента реализации полномочий главного администратора (администратора) доходов бюджета по взысканию дебиторской задолженности по платежам в бюджет, пеням и штрафам по ним</w:t>
            </w:r>
          </w:p>
          <w:p w:rsidR="009D437D" w:rsidRDefault="009D437D" w:rsidP="00955446">
            <w:pPr>
              <w:tabs>
                <w:tab w:val="left" w:pos="1940"/>
                <w:tab w:val="left" w:pos="3240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</w:tcPr>
          <w:p w:rsidR="009D437D" w:rsidRDefault="009D437D" w:rsidP="00955446">
            <w:pPr>
              <w:tabs>
                <w:tab w:val="left" w:pos="1940"/>
                <w:tab w:val="left" w:pos="3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D437D" w:rsidRPr="00315CA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В целях реализации полномочий администратора доходов бюджета по взысканию дебиторской задолженности по платежам в бюджет, пеням и штрафам по ним, 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главного администратора (администратора) доходов бюджета по взысканию дебиторской задолженности по платежам в бюджет, пеням и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штрафам по ним», </w:t>
      </w:r>
    </w:p>
    <w:p w:rsidR="009D437D" w:rsidRPr="00315CA4" w:rsidRDefault="009D437D" w:rsidP="009D437D">
      <w:pPr>
        <w:tabs>
          <w:tab w:val="left" w:pos="4320"/>
        </w:tabs>
        <w:rPr>
          <w:rFonts w:ascii="Times New Roman" w:hAnsi="Times New Roman"/>
          <w:sz w:val="28"/>
          <w:szCs w:val="28"/>
        </w:rPr>
      </w:pPr>
      <w:r w:rsidRPr="00315CA4">
        <w:rPr>
          <w:rFonts w:ascii="Times New Roman" w:hAnsi="Times New Roman"/>
          <w:sz w:val="28"/>
          <w:szCs w:val="28"/>
        </w:rPr>
        <w:t xml:space="preserve">         ПОСТАНОВЛЯЮ: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1. Утвердить прилагаемый Регламент реализации полномочий главного</w:t>
      </w:r>
    </w:p>
    <w:p w:rsidR="009D437D" w:rsidRPr="000919B4" w:rsidRDefault="009D437D" w:rsidP="009D43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администратора (администратора) доходов бюджета по взысканию дебиторской задолженности по платежам в бюджет, пеням и штрафам по ним.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2. Настоящее постановление вступает в силу со дня его подписания и распространяется на правоотношения, возникшие с 01.01.2025 года.</w:t>
      </w:r>
    </w:p>
    <w:p w:rsidR="009D437D" w:rsidRPr="00315CA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3. Опубликовать настоящее постановление в Муниципальном вестнике Иртышского сельского поселения.</w:t>
      </w:r>
    </w:p>
    <w:p w:rsidR="009D437D" w:rsidRPr="00315CA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D437D" w:rsidRPr="00315CA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D437D" w:rsidRPr="00315CA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</w:p>
    <w:p w:rsidR="009D437D" w:rsidRPr="00315CA4" w:rsidRDefault="009D437D" w:rsidP="009D437D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Глава Иртышского сельского поселения</w:t>
      </w:r>
      <w:r w:rsidRPr="000919B4">
        <w:rPr>
          <w:rFonts w:ascii="Times New Roman" w:eastAsiaTheme="minorHAnsi" w:hAnsi="Times New Roman"/>
          <w:sz w:val="28"/>
          <w:szCs w:val="28"/>
        </w:rPr>
        <w:tab/>
      </w:r>
      <w:r w:rsidRPr="000919B4">
        <w:rPr>
          <w:rFonts w:ascii="Times New Roman" w:eastAsiaTheme="minorHAnsi" w:hAnsi="Times New Roman"/>
          <w:sz w:val="28"/>
          <w:szCs w:val="28"/>
        </w:rPr>
        <w:tab/>
      </w:r>
      <w:r w:rsidRPr="000919B4">
        <w:rPr>
          <w:rFonts w:ascii="Times New Roman" w:eastAsiaTheme="minorHAnsi" w:hAnsi="Times New Roman"/>
          <w:sz w:val="28"/>
          <w:szCs w:val="28"/>
        </w:rPr>
        <w:tab/>
      </w:r>
      <w:r w:rsidRPr="000919B4">
        <w:rPr>
          <w:rFonts w:ascii="Times New Roman" w:eastAsiaTheme="minorHAnsi" w:hAnsi="Times New Roman"/>
          <w:sz w:val="28"/>
          <w:szCs w:val="28"/>
        </w:rPr>
        <w:tab/>
        <w:t>Н.Г. Шульга</w:t>
      </w:r>
    </w:p>
    <w:p w:rsidR="009D437D" w:rsidRPr="000919B4" w:rsidRDefault="009D437D" w:rsidP="009D437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к постановлению </w:t>
      </w:r>
    </w:p>
    <w:p w:rsidR="009D437D" w:rsidRPr="000919B4" w:rsidRDefault="009D437D" w:rsidP="009D437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Иртышского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сельского</w:t>
      </w:r>
    </w:p>
    <w:p w:rsidR="009D437D" w:rsidRPr="000919B4" w:rsidRDefault="009D437D" w:rsidP="009D437D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 поселения от 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Pr="00441DE2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02</w:t>
      </w:r>
      <w:r w:rsidRPr="00441DE2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41DE2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sz w:val="28"/>
          <w:szCs w:val="28"/>
          <w:lang w:eastAsia="ru-RU"/>
        </w:rPr>
        <w:t>00</w:t>
      </w:r>
      <w:r w:rsidRPr="00441DE2">
        <w:rPr>
          <w:rFonts w:ascii="Times New Roman" w:hAnsi="Times New Roman"/>
          <w:sz w:val="28"/>
          <w:szCs w:val="28"/>
          <w:lang w:eastAsia="ru-RU"/>
        </w:rPr>
        <w:t>-п</w:t>
      </w:r>
    </w:p>
    <w:p w:rsidR="009D437D" w:rsidRDefault="009D437D" w:rsidP="009D437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9D437D" w:rsidRPr="000919B4" w:rsidRDefault="009D437D" w:rsidP="009D437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РЕГЛАМЕНТ</w:t>
      </w:r>
    </w:p>
    <w:p w:rsidR="009D437D" w:rsidRPr="000919B4" w:rsidRDefault="009D437D" w:rsidP="009D437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реализации полномочий главного администратора (администратора)</w:t>
      </w:r>
    </w:p>
    <w:p w:rsidR="009D437D" w:rsidRPr="000919B4" w:rsidRDefault="009D437D" w:rsidP="009D437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доходов бюджета по взысканию дебиторской задолженности по платежам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9D437D" w:rsidRDefault="009D437D" w:rsidP="009D437D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бюджет, пеням и штрафам по ним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1</w:t>
      </w:r>
      <w:r>
        <w:rPr>
          <w:rFonts w:ascii="Times New Roman" w:eastAsiaTheme="minorHAnsi" w:hAnsi="Times New Roman"/>
          <w:sz w:val="28"/>
          <w:szCs w:val="28"/>
        </w:rPr>
        <w:t>.</w:t>
      </w:r>
      <w:r w:rsidRPr="000919B4">
        <w:rPr>
          <w:rFonts w:ascii="Times New Roman" w:eastAsiaTheme="minorHAnsi" w:hAnsi="Times New Roman"/>
          <w:sz w:val="28"/>
          <w:szCs w:val="28"/>
        </w:rPr>
        <w:t xml:space="preserve"> Общие положения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Настоящий Регламент разработан в целях реализации комплекса мер, направленных на улучшение качества администрирования доходов местного бюджета, сокращение просроченной дебиторской задолженности и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принятия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своевременных мер по ее взысканию, а также усиление контроля за поступлением неналоговых доходов, администрируемых управлением финансов администрации Иртышского сельского поселения (далее по тексту – администрация).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Регламент устанавливает перечень мероприятий по реализации полномочий, направленных на взыскание дебиторской задолженности по доходам Понятия и определения, используемые в настоящем Регламенте, понимаются в значении, используемом законодательством Российской Федерации, если иное прямо не оговорено в настоящем Регламенте.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2. Мероприятия по недопущению образования просроченной дебиторской задолженности по доходам. В целях недопущения образования просроченной дебиторской задолженности по доходам, а также выявления факторов, влияющих на образование просроченной дебиторской задолженности по доходам, консультантом управления финансов по доходам осуществляются следующие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1)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пеней и штрафов по ним, по закрепленным источникам доходов местного бюджета за управлением финансов,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2)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фактическим зачислением платежей в бюджеты бюджетной системы Российской Федерации в размерах и сроки, установленные законодательством Российской Федерации;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3) 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для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уплаты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которых, включая подлежащую уплате сумму, не размещается в ГИС ГМП, перечень которых утвержден приказом Министерства финансов Российской </w:t>
      </w:r>
      <w:r w:rsidRPr="000919B4">
        <w:rPr>
          <w:rFonts w:ascii="Times New Roman" w:eastAsiaTheme="minorHAnsi" w:hAnsi="Times New Roman"/>
          <w:sz w:val="28"/>
          <w:szCs w:val="28"/>
        </w:rPr>
        <w:lastRenderedPageBreak/>
        <w:t>Федерации от 25.декабря 2019 года № 250 н «О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платежах»;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4)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бюджеты бюджетной системы Российской Федерации,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случаях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>, предусмотренных законодательством Российской Федерации;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5)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своевременностью начисления неустоек, штрафов, пени, а также применения бюджетные мер принуждения, предусмотренных бюджетным законодательством Российской Федерации;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6)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своевременностью составления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передачей документов для отражения в бюджетном учете.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7) ежеквартальное 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по доходам сомнительной;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8) ежеквартальный мониторинг финансового (платежного) состояния должников, в том числе при проведении мероприятий по инвентаризации дебиторской задолженности по доходам, на предмет: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дств в р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>амках исполнительного производства;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наличия сведений о возбуждении в отношении должника дела о банкротстве;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 xml:space="preserve">9) своевременное принятие решений о признании безнадежной к взысканию задолженности по платежам в местный бюджет </w:t>
      </w: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и о ее</w:t>
      </w:r>
      <w:proofErr w:type="gramEnd"/>
      <w:r w:rsidRPr="000919B4">
        <w:rPr>
          <w:rFonts w:ascii="Times New Roman" w:eastAsiaTheme="minorHAnsi" w:hAnsi="Times New Roman"/>
          <w:sz w:val="28"/>
          <w:szCs w:val="28"/>
        </w:rPr>
        <w:t xml:space="preserve"> списании;</w:t>
      </w:r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0919B4">
        <w:rPr>
          <w:rFonts w:ascii="Times New Roman" w:eastAsiaTheme="minorHAnsi" w:hAnsi="Times New Roman"/>
          <w:sz w:val="28"/>
          <w:szCs w:val="28"/>
        </w:rPr>
        <w:t>10) ежегодно представляет отчет об итогах работы по взысканию дебиторской задолженности по платежам в местный бюджет в срок до 1 марта года, следующего за отчетным, по форме согласно приложения к настоящему Регламенту.</w:t>
      </w:r>
      <w:proofErr w:type="gramEnd"/>
    </w:p>
    <w:p w:rsidR="009D437D" w:rsidRPr="000919B4" w:rsidRDefault="009D437D" w:rsidP="009D437D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</w:rPr>
      </w:pPr>
      <w:r w:rsidRPr="000919B4">
        <w:rPr>
          <w:rFonts w:ascii="Times New Roman" w:eastAsiaTheme="minorHAnsi" w:hAnsi="Times New Roman"/>
          <w:sz w:val="28"/>
          <w:szCs w:val="28"/>
        </w:rPr>
        <w:t>11) проведение иных мероприятий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3D61FE" w:rsidRDefault="003D61FE">
      <w:bookmarkStart w:id="0" w:name="_GoBack"/>
      <w:bookmarkEnd w:id="0"/>
    </w:p>
    <w:sectPr w:rsidR="003D6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7D"/>
    <w:rsid w:val="003D61FE"/>
    <w:rsid w:val="009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7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7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43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2025-02-20T07:51:00Z</dcterms:created>
  <dcterms:modified xsi:type="dcterms:W3CDTF">2025-02-20T07:51:00Z</dcterms:modified>
</cp:coreProperties>
</file>