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52" w:rsidRDefault="00F55E52" w:rsidP="00F55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ИРТЫШСКОГО СЕЛЬСКОГО ПОСЕЛЕНИЯ</w:t>
      </w:r>
    </w:p>
    <w:p w:rsidR="00F55E52" w:rsidRDefault="00F55E52" w:rsidP="00F55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Черлакского муниципального района Омской области</w:t>
      </w:r>
    </w:p>
    <w:p w:rsidR="00F55E52" w:rsidRDefault="00F55E52" w:rsidP="00F55E52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F55E52" w:rsidRDefault="00F55E52" w:rsidP="00F55E52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РЕШЕНИЕ</w:t>
      </w:r>
      <w:r>
        <w:rPr>
          <w:b/>
          <w:sz w:val="44"/>
          <w:szCs w:val="44"/>
        </w:rPr>
        <w:tab/>
        <w:t xml:space="preserve"> </w:t>
      </w:r>
    </w:p>
    <w:p w:rsidR="00F55E52" w:rsidRPr="00F279D5" w:rsidRDefault="00F55E52" w:rsidP="00F55E52">
      <w:pPr>
        <w:jc w:val="both"/>
        <w:rPr>
          <w:b/>
          <w:sz w:val="28"/>
          <w:szCs w:val="28"/>
        </w:rPr>
      </w:pPr>
      <w:r w:rsidRPr="00F279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 декабря 2024 года</w:t>
      </w:r>
      <w:r w:rsidRPr="00F279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</w:t>
      </w:r>
      <w:r w:rsidRPr="00F279D5">
        <w:rPr>
          <w:b/>
          <w:sz w:val="28"/>
          <w:szCs w:val="28"/>
        </w:rPr>
        <w:t>53</w:t>
      </w:r>
    </w:p>
    <w:p w:rsidR="00F55E52" w:rsidRDefault="00F55E52" w:rsidP="00F55E52">
      <w:pPr>
        <w:jc w:val="both"/>
      </w:pPr>
    </w:p>
    <w:p w:rsidR="00F55E52" w:rsidRDefault="00F55E52" w:rsidP="00F55E52">
      <w:pPr>
        <w:jc w:val="both"/>
      </w:pPr>
      <w:r>
        <w:t>с. Иртыш, Черлакский район, Омская область</w:t>
      </w:r>
    </w:p>
    <w:p w:rsidR="00F55E52" w:rsidRDefault="00F55E52" w:rsidP="00F55E52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5E52" w:rsidRPr="00A43D3E" w:rsidTr="001E15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E52" w:rsidRPr="00A43D3E" w:rsidRDefault="00F55E52" w:rsidP="001E15D7">
            <w:pPr>
              <w:jc w:val="both"/>
              <w:rPr>
                <w:sz w:val="28"/>
              </w:rPr>
            </w:pPr>
            <w:r w:rsidRPr="00A43D3E">
              <w:rPr>
                <w:sz w:val="27"/>
                <w:szCs w:val="27"/>
              </w:rPr>
              <w:t>О внесении изменений в решение Совета Иртышского сельского поселения от 23.08.2013 № 53 «</w:t>
            </w:r>
            <w:r w:rsidRPr="00A43D3E">
              <w:rPr>
                <w:sz w:val="28"/>
              </w:rPr>
              <w:t>О дорожном фонде Иртышского сельского поселения Черлакского муниципального района Омской области»</w:t>
            </w:r>
          </w:p>
          <w:p w:rsidR="00F55E52" w:rsidRPr="00A43D3E" w:rsidRDefault="00F55E52" w:rsidP="001E15D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E52" w:rsidRPr="00A43D3E" w:rsidRDefault="00F55E52" w:rsidP="001E15D7">
            <w:pPr>
              <w:jc w:val="center"/>
              <w:rPr>
                <w:sz w:val="27"/>
                <w:szCs w:val="27"/>
              </w:rPr>
            </w:pPr>
          </w:p>
        </w:tc>
      </w:tr>
    </w:tbl>
    <w:p w:rsidR="00F55E52" w:rsidRDefault="00F55E52" w:rsidP="00F55E52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Иртышского сельского поселения:</w:t>
      </w:r>
    </w:p>
    <w:p w:rsidR="00F55E52" w:rsidRDefault="00F55E52" w:rsidP="00F55E52">
      <w:pPr>
        <w:jc w:val="both"/>
        <w:rPr>
          <w:sz w:val="28"/>
        </w:rPr>
      </w:pPr>
    </w:p>
    <w:p w:rsidR="00F55E52" w:rsidRDefault="00F55E52" w:rsidP="00F55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следующие изменения и дополнения в решение Совета Иртышского сельского поселения от 23.08.2013 года № 53 «</w:t>
      </w:r>
      <w:r>
        <w:rPr>
          <w:sz w:val="28"/>
        </w:rPr>
        <w:t>О дорожном фонде Иртышского сельского поселения Черлакского муниципального района Омской области</w:t>
      </w:r>
      <w:r>
        <w:rPr>
          <w:sz w:val="28"/>
          <w:szCs w:val="28"/>
        </w:rPr>
        <w:t>»:</w:t>
      </w:r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подпункт 3 пункта 3 Главы 2  Порядка  дополнить  текстом  следующего содержания</w:t>
      </w:r>
      <w:proofErr w:type="gramStart"/>
      <w:r>
        <w:rPr>
          <w:sz w:val="28"/>
          <w:szCs w:val="28"/>
        </w:rPr>
        <w:t>: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1A78">
        <w:rPr>
          <w:sz w:val="28"/>
          <w:szCs w:val="28"/>
        </w:rPr>
        <w:t>«</w:t>
      </w:r>
      <w:r w:rsidRPr="00931A78">
        <w:rPr>
          <w:sz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proofErr w:type="gramStart"/>
      <w:r>
        <w:rPr>
          <w:sz w:val="28"/>
        </w:rPr>
        <w:t>.».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подпункт 5 пункта 3   Главы  2  Порядка  исключить.</w:t>
      </w:r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 подпункт 8 пункта 3  Главы 2 Порядка читать в следующей редакции:</w:t>
      </w:r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«</w:t>
      </w:r>
      <w:r w:rsidRPr="00931A78">
        <w:rPr>
          <w:sz w:val="28"/>
        </w:rPr>
        <w:t>остаток нецелевых средств бюджета на 1 января 2024 года в сумме 247145,01(Двести сорок семь тысяч сто сорок пять рублей 01 копейка) на 2024 год</w:t>
      </w:r>
      <w:proofErr w:type="gramStart"/>
      <w:r w:rsidRPr="00931A78">
        <w:rPr>
          <w:sz w:val="28"/>
        </w:rPr>
        <w:t>.».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1.4 </w:t>
      </w:r>
      <w:r>
        <w:rPr>
          <w:sz w:val="28"/>
          <w:szCs w:val="28"/>
        </w:rPr>
        <w:t>подпункт 9 пункта 3  Главы 2 Порядка читать в следующей редакции:</w:t>
      </w:r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7"/>
          <w:szCs w:val="27"/>
        </w:rPr>
        <w:t xml:space="preserve">          «</w:t>
      </w:r>
      <w:r w:rsidRPr="00931A78">
        <w:rPr>
          <w:sz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сумме 15742103,38 (Пятнадцать миллионов семьсот сорок две тысячи сто три рубля 38 копеек) на 2024 год</w:t>
      </w:r>
      <w:proofErr w:type="gramStart"/>
      <w:r>
        <w:rPr>
          <w:sz w:val="28"/>
        </w:rPr>
        <w:t>.».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       1.5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подпункт 4 пункта 2 главы 3 Порядка после слов «многоквартирных домов» дополнить словами «</w:t>
      </w:r>
      <w:r w:rsidRPr="00931A78">
        <w:rPr>
          <w:sz w:val="28"/>
        </w:rPr>
        <w:t>населенного пункта</w:t>
      </w:r>
      <w:r>
        <w:rPr>
          <w:sz w:val="28"/>
        </w:rPr>
        <w:t>».</w:t>
      </w:r>
    </w:p>
    <w:p w:rsidR="00F55E52" w:rsidRDefault="00F55E52" w:rsidP="00F55E5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Подпункт 5 пункта 2 главы 3 Порядка читать в редакции следующего содержания:</w:t>
      </w:r>
    </w:p>
    <w:p w:rsidR="00F55E52" w:rsidRDefault="00F55E52" w:rsidP="00F55E52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«5) 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значения».</w:t>
      </w:r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1.7 Пункт 2 главы 3 Порядка дополнить подпунктом «6)» следующего содержания:)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«6) оформление прав собственности на автомобильные дороги общего пользования муниципального значения</w:t>
      </w:r>
      <w:proofErr w:type="gramStart"/>
      <w:r>
        <w:rPr>
          <w:sz w:val="27"/>
          <w:szCs w:val="27"/>
        </w:rPr>
        <w:t>;»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>
        <w:rPr>
          <w:sz w:val="27"/>
          <w:szCs w:val="27"/>
        </w:rPr>
        <w:t>1.8 Пункт 2 главы 3 Порядка дополнить подпунктом «7)» следующего содержания:)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«7) погашение задолженности по бюджетным кредитам на строительство, ремонт и содержание дорог</w:t>
      </w:r>
      <w:proofErr w:type="gramStart"/>
      <w:r>
        <w:rPr>
          <w:sz w:val="27"/>
          <w:szCs w:val="27"/>
        </w:rPr>
        <w:t>;»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1.9 Пункт 2 главы 3 Порядка дополнить подпунктом «8)» следующего содержания:)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«8) уплату налога на имущество в отношении автомобильных дорог общего пользования муниципального значения</w:t>
      </w:r>
      <w:proofErr w:type="gramStart"/>
      <w:r>
        <w:rPr>
          <w:sz w:val="27"/>
          <w:szCs w:val="27"/>
        </w:rPr>
        <w:t>;»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>1.10 Пункт 2 главы 3 Порядка дополнить подпунктом «9)» следующего содержания:)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«9) исполнение судебных актов РФ  и мировых соглашений по возмещению вреда, причиненного в результате незаконных действий (бездействия) органов местного самоуправления в части обеспечения дорожной деятельности</w:t>
      </w:r>
      <w:proofErr w:type="gramStart"/>
      <w:r>
        <w:rPr>
          <w:sz w:val="27"/>
          <w:szCs w:val="27"/>
        </w:rPr>
        <w:t>.»</w:t>
      </w:r>
      <w:proofErr w:type="gramEnd"/>
    </w:p>
    <w:p w:rsidR="00F55E52" w:rsidRDefault="00F55E52" w:rsidP="00F55E52">
      <w:pPr>
        <w:tabs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5E52" w:rsidRDefault="00F55E52" w:rsidP="00F55E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F55E52" w:rsidRPr="00B62239" w:rsidRDefault="00F55E52" w:rsidP="00F55E5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55E52" w:rsidRDefault="00F55E52" w:rsidP="00F55E52">
      <w:pPr>
        <w:widowControl w:val="0"/>
        <w:jc w:val="both"/>
        <w:rPr>
          <w:color w:val="000000"/>
          <w:sz w:val="27"/>
          <w:szCs w:val="27"/>
        </w:rPr>
      </w:pPr>
    </w:p>
    <w:p w:rsidR="00F55E52" w:rsidRDefault="00F55E52" w:rsidP="00F55E52">
      <w:pPr>
        <w:widowControl w:val="0"/>
        <w:jc w:val="both"/>
        <w:rPr>
          <w:color w:val="000000"/>
          <w:sz w:val="27"/>
          <w:szCs w:val="27"/>
        </w:rPr>
      </w:pPr>
    </w:p>
    <w:p w:rsidR="00F55E52" w:rsidRDefault="00F55E52" w:rsidP="00F55E52">
      <w:pPr>
        <w:widowControl w:val="0"/>
        <w:jc w:val="both"/>
        <w:rPr>
          <w:color w:val="000000"/>
          <w:sz w:val="27"/>
          <w:szCs w:val="27"/>
        </w:rPr>
      </w:pPr>
    </w:p>
    <w:p w:rsidR="00F55E52" w:rsidRPr="00C972D6" w:rsidRDefault="00F55E52" w:rsidP="00F55E52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F55E52" w:rsidRDefault="00F55E52" w:rsidP="00F55E52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F55E52" w:rsidRDefault="00F55E52" w:rsidP="00F55E52">
      <w:pPr>
        <w:jc w:val="center"/>
        <w:rPr>
          <w:b/>
          <w:sz w:val="31"/>
          <w:szCs w:val="31"/>
        </w:rPr>
      </w:pPr>
    </w:p>
    <w:p w:rsidR="00F55E52" w:rsidRPr="00C972D6" w:rsidRDefault="00F55E52" w:rsidP="00F55E52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F55E52" w:rsidRDefault="00F55E52" w:rsidP="00F55E52">
      <w:pPr>
        <w:jc w:val="center"/>
        <w:rPr>
          <w:b/>
          <w:sz w:val="32"/>
          <w:szCs w:val="32"/>
        </w:rPr>
      </w:pPr>
    </w:p>
    <w:p w:rsidR="003C39F7" w:rsidRDefault="003C39F7">
      <w:bookmarkStart w:id="0" w:name="_GoBack"/>
      <w:bookmarkEnd w:id="0"/>
    </w:p>
    <w:sectPr w:rsidR="003C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52"/>
    <w:rsid w:val="003C39F7"/>
    <w:rsid w:val="00F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55E5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55E5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2024-12-26T09:18:00Z</dcterms:created>
  <dcterms:modified xsi:type="dcterms:W3CDTF">2024-12-26T09:19:00Z</dcterms:modified>
</cp:coreProperties>
</file>