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A5D" w:rsidRPr="00C972D6" w:rsidRDefault="00221A5D" w:rsidP="00221A5D">
      <w:pPr>
        <w:jc w:val="center"/>
        <w:rPr>
          <w:b/>
          <w:sz w:val="31"/>
          <w:szCs w:val="31"/>
        </w:rPr>
      </w:pPr>
      <w:r w:rsidRPr="00C972D6">
        <w:rPr>
          <w:b/>
          <w:sz w:val="31"/>
          <w:szCs w:val="31"/>
        </w:rPr>
        <w:t>СОВЕТ ИРТЫШСКОГО СЕЛЬСКОГО ПОСЕЛЕНИЯ</w:t>
      </w:r>
    </w:p>
    <w:p w:rsidR="00221A5D" w:rsidRPr="00C972D6" w:rsidRDefault="00221A5D" w:rsidP="00221A5D">
      <w:pPr>
        <w:jc w:val="center"/>
        <w:rPr>
          <w:b/>
          <w:sz w:val="31"/>
          <w:szCs w:val="31"/>
        </w:rPr>
      </w:pPr>
      <w:r w:rsidRPr="00C972D6">
        <w:rPr>
          <w:b/>
          <w:sz w:val="31"/>
          <w:szCs w:val="31"/>
        </w:rPr>
        <w:t>Черлакского муниципального района Омской области</w:t>
      </w:r>
    </w:p>
    <w:p w:rsidR="00221A5D" w:rsidRPr="00C972D6" w:rsidRDefault="00221A5D" w:rsidP="00221A5D">
      <w:pPr>
        <w:tabs>
          <w:tab w:val="left" w:pos="3140"/>
          <w:tab w:val="right" w:pos="10488"/>
        </w:tabs>
        <w:jc w:val="right"/>
        <w:rPr>
          <w:b/>
          <w:sz w:val="31"/>
          <w:szCs w:val="31"/>
        </w:rPr>
      </w:pPr>
      <w:r w:rsidRPr="00C972D6">
        <w:rPr>
          <w:b/>
          <w:sz w:val="31"/>
          <w:szCs w:val="31"/>
        </w:rPr>
        <w:tab/>
      </w:r>
    </w:p>
    <w:p w:rsidR="00221A5D" w:rsidRPr="00C972D6" w:rsidRDefault="00221A5D" w:rsidP="00221A5D">
      <w:pPr>
        <w:tabs>
          <w:tab w:val="left" w:pos="3140"/>
          <w:tab w:val="right" w:pos="10488"/>
        </w:tabs>
        <w:jc w:val="right"/>
        <w:rPr>
          <w:b/>
          <w:sz w:val="43"/>
          <w:szCs w:val="43"/>
        </w:rPr>
      </w:pPr>
      <w:r w:rsidRPr="00C972D6">
        <w:rPr>
          <w:b/>
          <w:sz w:val="43"/>
          <w:szCs w:val="43"/>
        </w:rPr>
        <w:t xml:space="preserve">                      </w:t>
      </w:r>
    </w:p>
    <w:p w:rsidR="00221A5D" w:rsidRPr="00C972D6" w:rsidRDefault="00221A5D" w:rsidP="00221A5D">
      <w:pPr>
        <w:tabs>
          <w:tab w:val="left" w:pos="3140"/>
          <w:tab w:val="center" w:pos="4815"/>
          <w:tab w:val="left" w:pos="7065"/>
          <w:tab w:val="right" w:pos="10488"/>
        </w:tabs>
        <w:rPr>
          <w:b/>
          <w:sz w:val="43"/>
          <w:szCs w:val="43"/>
        </w:rPr>
      </w:pPr>
      <w:r w:rsidRPr="00C972D6">
        <w:rPr>
          <w:b/>
          <w:sz w:val="43"/>
          <w:szCs w:val="43"/>
        </w:rPr>
        <w:tab/>
      </w:r>
      <w:r w:rsidRPr="00C972D6">
        <w:rPr>
          <w:b/>
          <w:sz w:val="43"/>
          <w:szCs w:val="43"/>
        </w:rPr>
        <w:tab/>
        <w:t>РЕШЕНИЕ</w:t>
      </w:r>
      <w:r w:rsidRPr="00C972D6">
        <w:rPr>
          <w:b/>
          <w:sz w:val="43"/>
          <w:szCs w:val="43"/>
        </w:rPr>
        <w:tab/>
        <w:t xml:space="preserve"> </w:t>
      </w:r>
    </w:p>
    <w:p w:rsidR="00221A5D" w:rsidRPr="00C972D6" w:rsidRDefault="00221A5D" w:rsidP="00221A5D">
      <w:pPr>
        <w:jc w:val="both"/>
        <w:rPr>
          <w:b/>
          <w:sz w:val="27"/>
          <w:szCs w:val="27"/>
        </w:rPr>
      </w:pPr>
    </w:p>
    <w:p w:rsidR="00221A5D" w:rsidRPr="00C972D6" w:rsidRDefault="00221A5D" w:rsidP="00221A5D">
      <w:pPr>
        <w:jc w:val="both"/>
        <w:rPr>
          <w:b/>
          <w:sz w:val="27"/>
          <w:szCs w:val="27"/>
        </w:rPr>
      </w:pPr>
    </w:p>
    <w:p w:rsidR="00221A5D" w:rsidRPr="00C972D6" w:rsidRDefault="00221A5D" w:rsidP="00221A5D">
      <w:pPr>
        <w:jc w:val="both"/>
        <w:rPr>
          <w:b/>
          <w:sz w:val="27"/>
          <w:szCs w:val="27"/>
        </w:rPr>
      </w:pPr>
      <w:r>
        <w:rPr>
          <w:b/>
          <w:sz w:val="27"/>
          <w:szCs w:val="27"/>
        </w:rPr>
        <w:t xml:space="preserve">27 ноября </w:t>
      </w:r>
      <w:r w:rsidRPr="00C972D6">
        <w:rPr>
          <w:b/>
          <w:sz w:val="27"/>
          <w:szCs w:val="27"/>
        </w:rPr>
        <w:t>202</w:t>
      </w:r>
      <w:r>
        <w:rPr>
          <w:b/>
          <w:sz w:val="27"/>
          <w:szCs w:val="27"/>
        </w:rPr>
        <w:t>4</w:t>
      </w:r>
      <w:r w:rsidRPr="00C972D6">
        <w:rPr>
          <w:b/>
          <w:sz w:val="27"/>
          <w:szCs w:val="27"/>
        </w:rPr>
        <w:t xml:space="preserve"> года  № </w:t>
      </w:r>
      <w:r>
        <w:rPr>
          <w:b/>
          <w:sz w:val="27"/>
          <w:szCs w:val="27"/>
        </w:rPr>
        <w:t>46</w:t>
      </w:r>
    </w:p>
    <w:p w:rsidR="00221A5D" w:rsidRPr="00C972D6" w:rsidRDefault="00221A5D" w:rsidP="00221A5D">
      <w:pPr>
        <w:jc w:val="both"/>
        <w:rPr>
          <w:sz w:val="19"/>
          <w:szCs w:val="19"/>
        </w:rPr>
      </w:pPr>
    </w:p>
    <w:p w:rsidR="00221A5D" w:rsidRPr="00C972D6" w:rsidRDefault="00221A5D" w:rsidP="00221A5D">
      <w:pPr>
        <w:jc w:val="both"/>
        <w:rPr>
          <w:sz w:val="19"/>
          <w:szCs w:val="19"/>
        </w:rPr>
      </w:pPr>
      <w:r w:rsidRPr="00C972D6">
        <w:rPr>
          <w:sz w:val="19"/>
          <w:szCs w:val="19"/>
        </w:rPr>
        <w:t>с. Иртыш, Черлакский район, Омская область</w:t>
      </w:r>
    </w:p>
    <w:p w:rsidR="00221A5D" w:rsidRPr="00C972D6" w:rsidRDefault="00221A5D" w:rsidP="00221A5D">
      <w:pPr>
        <w:jc w:val="center"/>
        <w:rPr>
          <w:sz w:val="27"/>
          <w:szCs w:val="27"/>
        </w:rPr>
      </w:pPr>
    </w:p>
    <w:p w:rsidR="00221A5D" w:rsidRDefault="00221A5D" w:rsidP="00221A5D">
      <w:pPr>
        <w:jc w:val="center"/>
        <w:rPr>
          <w:sz w:val="28"/>
          <w:szCs w:val="28"/>
        </w:rPr>
      </w:pPr>
    </w:p>
    <w:p w:rsidR="00221A5D" w:rsidRPr="007B30A3" w:rsidRDefault="00221A5D" w:rsidP="00221A5D">
      <w:pPr>
        <w:jc w:val="center"/>
        <w:rPr>
          <w:sz w:val="28"/>
          <w:szCs w:val="28"/>
        </w:rPr>
      </w:pPr>
      <w:r w:rsidRPr="007B30A3">
        <w:rPr>
          <w:sz w:val="28"/>
          <w:szCs w:val="28"/>
        </w:rPr>
        <w:t>О проекте решения Совета Иртышского сельского поселения</w:t>
      </w:r>
    </w:p>
    <w:p w:rsidR="00221A5D" w:rsidRDefault="00221A5D" w:rsidP="00221A5D">
      <w:pPr>
        <w:pStyle w:val="30"/>
        <w:shd w:val="clear" w:color="auto" w:fill="auto"/>
        <w:spacing w:after="0" w:line="278" w:lineRule="exact"/>
        <w:jc w:val="center"/>
        <w:rPr>
          <w:b w:val="0"/>
          <w:sz w:val="28"/>
          <w:szCs w:val="28"/>
        </w:rPr>
      </w:pPr>
      <w:r w:rsidRPr="007B30A3">
        <w:rPr>
          <w:b w:val="0"/>
          <w:sz w:val="28"/>
          <w:szCs w:val="28"/>
        </w:rPr>
        <w:t>«О внесении</w:t>
      </w:r>
      <w:r w:rsidRPr="007B30A3">
        <w:rPr>
          <w:sz w:val="28"/>
          <w:szCs w:val="28"/>
        </w:rPr>
        <w:t xml:space="preserve">  </w:t>
      </w:r>
      <w:r w:rsidRPr="007B30A3">
        <w:rPr>
          <w:b w:val="0"/>
          <w:sz w:val="28"/>
          <w:szCs w:val="28"/>
        </w:rPr>
        <w:t>изменений  в Устав Иртышского сельского поселения Черлакского муниципального района Омской области»</w:t>
      </w:r>
    </w:p>
    <w:p w:rsidR="00221A5D" w:rsidRPr="007B30A3" w:rsidRDefault="00221A5D" w:rsidP="00221A5D">
      <w:pPr>
        <w:pStyle w:val="30"/>
        <w:shd w:val="clear" w:color="auto" w:fill="auto"/>
        <w:spacing w:after="0" w:line="278" w:lineRule="exact"/>
        <w:jc w:val="center"/>
        <w:rPr>
          <w:sz w:val="28"/>
          <w:szCs w:val="28"/>
        </w:rPr>
      </w:pPr>
    </w:p>
    <w:p w:rsidR="00221A5D" w:rsidRPr="00166EC2" w:rsidRDefault="00221A5D" w:rsidP="00221A5D">
      <w:pPr>
        <w:ind w:firstLine="709"/>
        <w:contextualSpacing/>
        <w:jc w:val="both"/>
        <w:rPr>
          <w:sz w:val="28"/>
          <w:szCs w:val="28"/>
        </w:rPr>
      </w:pPr>
    </w:p>
    <w:p w:rsidR="00221A5D" w:rsidRPr="00166EC2" w:rsidRDefault="00221A5D" w:rsidP="00221A5D">
      <w:pPr>
        <w:ind w:firstLine="709"/>
        <w:contextualSpacing/>
        <w:jc w:val="both"/>
        <w:rPr>
          <w:sz w:val="28"/>
          <w:szCs w:val="28"/>
        </w:rPr>
      </w:pPr>
      <w:r w:rsidRPr="00166EC2">
        <w:rPr>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Иртышского сельского поселения Черлакского муниципального</w:t>
      </w:r>
      <w:r w:rsidRPr="00166EC2">
        <w:rPr>
          <w:spacing w:val="-20"/>
          <w:sz w:val="28"/>
          <w:szCs w:val="28"/>
        </w:rPr>
        <w:t xml:space="preserve"> </w:t>
      </w:r>
      <w:r w:rsidRPr="00166EC2">
        <w:rPr>
          <w:sz w:val="28"/>
          <w:szCs w:val="28"/>
        </w:rPr>
        <w:t>района</w:t>
      </w:r>
      <w:r w:rsidRPr="00166EC2">
        <w:rPr>
          <w:spacing w:val="-20"/>
          <w:sz w:val="28"/>
          <w:szCs w:val="28"/>
        </w:rPr>
        <w:t xml:space="preserve"> </w:t>
      </w:r>
      <w:r w:rsidRPr="00166EC2">
        <w:rPr>
          <w:sz w:val="28"/>
          <w:szCs w:val="28"/>
        </w:rPr>
        <w:t>Омской</w:t>
      </w:r>
      <w:r w:rsidRPr="00166EC2">
        <w:rPr>
          <w:spacing w:val="-20"/>
          <w:sz w:val="28"/>
          <w:szCs w:val="28"/>
        </w:rPr>
        <w:t xml:space="preserve"> </w:t>
      </w:r>
      <w:r w:rsidRPr="00166EC2">
        <w:rPr>
          <w:sz w:val="28"/>
          <w:szCs w:val="28"/>
        </w:rPr>
        <w:t>области</w:t>
      </w:r>
      <w:r w:rsidRPr="00166EC2">
        <w:rPr>
          <w:spacing w:val="-20"/>
          <w:sz w:val="28"/>
          <w:szCs w:val="28"/>
        </w:rPr>
        <w:t xml:space="preserve">  </w:t>
      </w:r>
      <w:r w:rsidRPr="00166EC2">
        <w:rPr>
          <w:sz w:val="28"/>
          <w:szCs w:val="28"/>
        </w:rPr>
        <w:t>Совет Иртышского сельского поселения Черлакского муниципального</w:t>
      </w:r>
      <w:r w:rsidRPr="00166EC2">
        <w:rPr>
          <w:spacing w:val="-20"/>
          <w:sz w:val="28"/>
          <w:szCs w:val="28"/>
        </w:rPr>
        <w:t xml:space="preserve"> </w:t>
      </w:r>
      <w:r w:rsidRPr="00166EC2">
        <w:rPr>
          <w:sz w:val="28"/>
          <w:szCs w:val="28"/>
        </w:rPr>
        <w:t>района</w:t>
      </w:r>
      <w:r w:rsidRPr="00166EC2">
        <w:rPr>
          <w:spacing w:val="-20"/>
          <w:sz w:val="28"/>
          <w:szCs w:val="28"/>
        </w:rPr>
        <w:t xml:space="preserve"> </w:t>
      </w:r>
      <w:r w:rsidRPr="00166EC2">
        <w:rPr>
          <w:sz w:val="28"/>
          <w:szCs w:val="28"/>
        </w:rPr>
        <w:t>Омской области решил:</w:t>
      </w:r>
    </w:p>
    <w:p w:rsidR="00221A5D" w:rsidRPr="00166EC2" w:rsidRDefault="00221A5D" w:rsidP="00221A5D">
      <w:pPr>
        <w:numPr>
          <w:ilvl w:val="0"/>
          <w:numId w:val="1"/>
        </w:numPr>
        <w:tabs>
          <w:tab w:val="left" w:pos="993"/>
        </w:tabs>
        <w:ind w:left="0" w:firstLine="709"/>
        <w:contextualSpacing/>
        <w:jc w:val="both"/>
        <w:rPr>
          <w:color w:val="000000"/>
          <w:sz w:val="28"/>
          <w:szCs w:val="28"/>
        </w:rPr>
      </w:pPr>
      <w:r w:rsidRPr="00166EC2">
        <w:rPr>
          <w:color w:val="000000"/>
          <w:sz w:val="28"/>
          <w:szCs w:val="28"/>
        </w:rPr>
        <w:t xml:space="preserve"> Внести изменения и дополнения в Устав </w:t>
      </w:r>
      <w:r w:rsidRPr="00166EC2">
        <w:rPr>
          <w:sz w:val="28"/>
          <w:szCs w:val="28"/>
        </w:rPr>
        <w:t>Иртышского сельского поселения Черлакского муниципального</w:t>
      </w:r>
      <w:r w:rsidRPr="00166EC2">
        <w:rPr>
          <w:spacing w:val="-20"/>
          <w:sz w:val="28"/>
          <w:szCs w:val="28"/>
        </w:rPr>
        <w:t xml:space="preserve"> </w:t>
      </w:r>
      <w:r w:rsidRPr="00166EC2">
        <w:rPr>
          <w:sz w:val="28"/>
          <w:szCs w:val="28"/>
        </w:rPr>
        <w:t>района</w:t>
      </w:r>
      <w:r w:rsidRPr="00166EC2">
        <w:rPr>
          <w:spacing w:val="-20"/>
          <w:sz w:val="28"/>
          <w:szCs w:val="28"/>
        </w:rPr>
        <w:t xml:space="preserve"> </w:t>
      </w:r>
      <w:r w:rsidRPr="00166EC2">
        <w:rPr>
          <w:sz w:val="28"/>
          <w:szCs w:val="28"/>
        </w:rPr>
        <w:t>Омской области</w:t>
      </w:r>
      <w:r w:rsidRPr="00166EC2">
        <w:rPr>
          <w:color w:val="000000"/>
          <w:sz w:val="28"/>
          <w:szCs w:val="28"/>
        </w:rPr>
        <w:t>.</w:t>
      </w:r>
    </w:p>
    <w:p w:rsidR="00221A5D" w:rsidRPr="00166EC2" w:rsidRDefault="00221A5D" w:rsidP="00221A5D">
      <w:pPr>
        <w:contextualSpacing/>
        <w:jc w:val="both"/>
        <w:rPr>
          <w:sz w:val="28"/>
          <w:szCs w:val="28"/>
        </w:rPr>
      </w:pPr>
      <w:r w:rsidRPr="00166EC2">
        <w:rPr>
          <w:sz w:val="28"/>
          <w:szCs w:val="28"/>
        </w:rPr>
        <w:t xml:space="preserve">        </w:t>
      </w:r>
      <w:r w:rsidRPr="00166EC2">
        <w:rPr>
          <w:color w:val="000000"/>
          <w:sz w:val="28"/>
          <w:szCs w:val="28"/>
        </w:rPr>
        <w:t xml:space="preserve">  </w:t>
      </w:r>
      <w:r w:rsidRPr="00166EC2">
        <w:rPr>
          <w:b/>
          <w:sz w:val="28"/>
          <w:szCs w:val="28"/>
        </w:rPr>
        <w:t xml:space="preserve">  </w:t>
      </w:r>
      <w:r w:rsidRPr="00166EC2">
        <w:rPr>
          <w:sz w:val="28"/>
          <w:szCs w:val="28"/>
        </w:rPr>
        <w:t>1. В части 1 статьи 4 Устава:</w:t>
      </w:r>
    </w:p>
    <w:p w:rsidR="00221A5D" w:rsidRPr="00166EC2" w:rsidRDefault="00221A5D" w:rsidP="00221A5D">
      <w:pPr>
        <w:contextualSpacing/>
        <w:jc w:val="both"/>
        <w:rPr>
          <w:sz w:val="28"/>
          <w:szCs w:val="28"/>
        </w:rPr>
      </w:pPr>
      <w:r w:rsidRPr="00166EC2">
        <w:rPr>
          <w:sz w:val="28"/>
          <w:szCs w:val="28"/>
        </w:rPr>
        <w:t xml:space="preserve">            - в пункте 23 точку заменить точкой с запятой;</w:t>
      </w:r>
    </w:p>
    <w:p w:rsidR="00221A5D" w:rsidRPr="00166EC2" w:rsidRDefault="00221A5D" w:rsidP="00221A5D">
      <w:pPr>
        <w:contextualSpacing/>
        <w:jc w:val="both"/>
        <w:rPr>
          <w:sz w:val="28"/>
          <w:szCs w:val="28"/>
        </w:rPr>
      </w:pPr>
      <w:r w:rsidRPr="00166EC2">
        <w:rPr>
          <w:sz w:val="28"/>
          <w:szCs w:val="28"/>
        </w:rPr>
        <w:t xml:space="preserve">            - дополнить пунктом 24 следующего содержания:</w:t>
      </w:r>
    </w:p>
    <w:p w:rsidR="00221A5D" w:rsidRPr="00166EC2" w:rsidRDefault="00221A5D" w:rsidP="00221A5D">
      <w:pPr>
        <w:contextualSpacing/>
        <w:jc w:val="both"/>
        <w:rPr>
          <w:sz w:val="28"/>
          <w:szCs w:val="28"/>
        </w:rPr>
      </w:pPr>
      <w:r w:rsidRPr="00166EC2">
        <w:rPr>
          <w:sz w:val="28"/>
          <w:szCs w:val="28"/>
        </w:rPr>
        <w:t xml:space="preserve">          «24) осуществление учета личных подсобных хозяйств, которые ведут граждане в соответствии с Федеральным законом от 07 июля 2003 года № 112-ФЗ «О личном подсобном хозяйстве», в похозяйственных книгах.».</w:t>
      </w:r>
    </w:p>
    <w:p w:rsidR="00221A5D" w:rsidRPr="00166EC2" w:rsidRDefault="00221A5D" w:rsidP="00221A5D">
      <w:pPr>
        <w:contextualSpacing/>
        <w:jc w:val="both"/>
        <w:rPr>
          <w:sz w:val="28"/>
          <w:szCs w:val="28"/>
        </w:rPr>
      </w:pPr>
      <w:r w:rsidRPr="00166EC2">
        <w:rPr>
          <w:sz w:val="28"/>
          <w:szCs w:val="28"/>
        </w:rPr>
        <w:t xml:space="preserve">           2. В статье 26.1 Устава:</w:t>
      </w:r>
    </w:p>
    <w:p w:rsidR="00221A5D" w:rsidRPr="00166EC2" w:rsidRDefault="00221A5D" w:rsidP="00221A5D">
      <w:pPr>
        <w:tabs>
          <w:tab w:val="left" w:pos="993"/>
        </w:tabs>
        <w:ind w:firstLine="709"/>
        <w:contextualSpacing/>
        <w:jc w:val="both"/>
        <w:rPr>
          <w:sz w:val="28"/>
          <w:szCs w:val="28"/>
        </w:rPr>
      </w:pPr>
      <w:r w:rsidRPr="00166EC2">
        <w:rPr>
          <w:sz w:val="28"/>
          <w:szCs w:val="28"/>
        </w:rPr>
        <w:t>- в части 2 слова «законодательных (представительных) органов государственной власти» заменить словами «законодательных органов»;</w:t>
      </w:r>
    </w:p>
    <w:p w:rsidR="00221A5D" w:rsidRPr="00166EC2" w:rsidRDefault="00221A5D" w:rsidP="00221A5D">
      <w:pPr>
        <w:tabs>
          <w:tab w:val="left" w:pos="993"/>
        </w:tabs>
        <w:ind w:firstLine="709"/>
        <w:contextualSpacing/>
        <w:jc w:val="both"/>
        <w:rPr>
          <w:sz w:val="28"/>
          <w:szCs w:val="28"/>
        </w:rPr>
      </w:pPr>
      <w:r w:rsidRPr="00166EC2">
        <w:rPr>
          <w:sz w:val="28"/>
          <w:szCs w:val="28"/>
        </w:rPr>
        <w:t>- в части 5.1 слова «органов исполнительной власти» заменить словами «исполнительных органов»;</w:t>
      </w:r>
    </w:p>
    <w:p w:rsidR="00221A5D" w:rsidRPr="00166EC2" w:rsidRDefault="00221A5D" w:rsidP="00221A5D">
      <w:pPr>
        <w:tabs>
          <w:tab w:val="left" w:pos="993"/>
        </w:tabs>
        <w:ind w:firstLine="709"/>
        <w:contextualSpacing/>
        <w:jc w:val="both"/>
        <w:rPr>
          <w:sz w:val="28"/>
          <w:szCs w:val="28"/>
        </w:rPr>
      </w:pPr>
      <w:r w:rsidRPr="00166EC2">
        <w:rPr>
          <w:sz w:val="28"/>
          <w:szCs w:val="28"/>
        </w:rPr>
        <w:t>- в подпункте «а» пункта 2 части 9 слова «аппарате избирательной комиссии, организующей подготовку и проведение выборов в органы местного самоуправления, местного референдума» исключить;</w:t>
      </w:r>
    </w:p>
    <w:p w:rsidR="00221A5D" w:rsidRPr="00166EC2" w:rsidRDefault="00221A5D" w:rsidP="00221A5D">
      <w:pPr>
        <w:tabs>
          <w:tab w:val="left" w:pos="993"/>
        </w:tabs>
        <w:ind w:firstLine="709"/>
        <w:contextualSpacing/>
        <w:jc w:val="both"/>
        <w:rPr>
          <w:sz w:val="28"/>
          <w:szCs w:val="28"/>
        </w:rPr>
      </w:pPr>
      <w:r w:rsidRPr="00166EC2">
        <w:rPr>
          <w:sz w:val="28"/>
          <w:szCs w:val="28"/>
        </w:rPr>
        <w:t>- в подпункте «б» пункта 2 части 9 слова «аппарате избирательной комиссии, организующей подготовку и проведение выборов в органы местного самоуправления, местного референдума», «(Председателя Правительства)» исключить.</w:t>
      </w:r>
    </w:p>
    <w:p w:rsidR="00221A5D" w:rsidRPr="00166EC2" w:rsidRDefault="00221A5D" w:rsidP="00221A5D">
      <w:pPr>
        <w:tabs>
          <w:tab w:val="left" w:pos="993"/>
        </w:tabs>
        <w:ind w:firstLine="709"/>
        <w:contextualSpacing/>
        <w:jc w:val="both"/>
        <w:rPr>
          <w:sz w:val="28"/>
          <w:szCs w:val="28"/>
        </w:rPr>
      </w:pPr>
      <w:r w:rsidRPr="00166EC2">
        <w:rPr>
          <w:sz w:val="28"/>
          <w:szCs w:val="28"/>
        </w:rPr>
        <w:t>- в частях 10, 11 слова «(руководитель высшего исполнительного органа государственной власти Омской области)» в соответствующих падежах исключить.</w:t>
      </w:r>
    </w:p>
    <w:p w:rsidR="00221A5D" w:rsidRPr="00166EC2" w:rsidRDefault="00221A5D" w:rsidP="00221A5D">
      <w:pPr>
        <w:tabs>
          <w:tab w:val="left" w:pos="993"/>
        </w:tabs>
        <w:ind w:firstLine="709"/>
        <w:contextualSpacing/>
        <w:jc w:val="both"/>
        <w:rPr>
          <w:sz w:val="28"/>
          <w:szCs w:val="28"/>
        </w:rPr>
      </w:pPr>
      <w:r w:rsidRPr="00166EC2">
        <w:rPr>
          <w:rFonts w:eastAsia="Calibri"/>
          <w:color w:val="000000"/>
          <w:sz w:val="28"/>
          <w:szCs w:val="28"/>
        </w:rPr>
        <w:lastRenderedPageBreak/>
        <w:t>3. В абзаце четвертом части 1 статьи 31.1 Устава слова «(руководителя высшего исполнительного органа государственной власти Омской области)»</w:t>
      </w:r>
      <w:r w:rsidRPr="00166EC2">
        <w:rPr>
          <w:sz w:val="28"/>
          <w:szCs w:val="28"/>
        </w:rPr>
        <w:t xml:space="preserve"> исключить.</w:t>
      </w:r>
    </w:p>
    <w:p w:rsidR="00221A5D" w:rsidRPr="00166EC2" w:rsidRDefault="00221A5D" w:rsidP="00221A5D">
      <w:pPr>
        <w:contextualSpacing/>
        <w:jc w:val="both"/>
        <w:rPr>
          <w:sz w:val="28"/>
          <w:szCs w:val="28"/>
        </w:rPr>
      </w:pPr>
      <w:r w:rsidRPr="00166EC2">
        <w:rPr>
          <w:rFonts w:eastAsia="Calibri"/>
          <w:color w:val="000000"/>
          <w:sz w:val="28"/>
          <w:szCs w:val="28"/>
        </w:rPr>
        <w:t xml:space="preserve">           4</w:t>
      </w:r>
      <w:r w:rsidRPr="00166EC2">
        <w:rPr>
          <w:sz w:val="28"/>
          <w:szCs w:val="28"/>
        </w:rPr>
        <w:t>. Статью 41 Устава дополнить частью 6 следующего содержания:</w:t>
      </w:r>
    </w:p>
    <w:p w:rsidR="00221A5D" w:rsidRPr="00166EC2" w:rsidRDefault="00221A5D" w:rsidP="00221A5D">
      <w:pPr>
        <w:autoSpaceDE w:val="0"/>
        <w:autoSpaceDN w:val="0"/>
        <w:adjustRightInd w:val="0"/>
        <w:ind w:firstLine="708"/>
        <w:contextualSpacing/>
        <w:jc w:val="both"/>
        <w:rPr>
          <w:sz w:val="28"/>
          <w:szCs w:val="28"/>
        </w:rPr>
      </w:pPr>
      <w:r w:rsidRPr="00166EC2">
        <w:rPr>
          <w:sz w:val="28"/>
          <w:szCs w:val="28"/>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
    <w:p w:rsidR="00221A5D" w:rsidRPr="00166EC2" w:rsidRDefault="00221A5D" w:rsidP="00221A5D">
      <w:pPr>
        <w:autoSpaceDE w:val="0"/>
        <w:autoSpaceDN w:val="0"/>
        <w:adjustRightInd w:val="0"/>
        <w:ind w:firstLine="709"/>
        <w:contextualSpacing/>
        <w:jc w:val="both"/>
        <w:rPr>
          <w:sz w:val="28"/>
          <w:szCs w:val="28"/>
        </w:rPr>
      </w:pPr>
      <w:r w:rsidRPr="00166EC2">
        <w:rPr>
          <w:sz w:val="28"/>
          <w:szCs w:val="28"/>
        </w:rPr>
        <w:t xml:space="preserve"> 4. В частях 1, 2.1, 2.2 статьи 58 Устава слова «</w:t>
      </w:r>
      <w:r w:rsidRPr="00166EC2">
        <w:rPr>
          <w:color w:val="000000"/>
          <w:sz w:val="28"/>
          <w:szCs w:val="28"/>
        </w:rPr>
        <w:t>законодательный (представительный) орган государственной власти</w:t>
      </w:r>
      <w:r w:rsidRPr="00166EC2">
        <w:rPr>
          <w:sz w:val="28"/>
          <w:szCs w:val="28"/>
        </w:rPr>
        <w:t>» заменить словами «</w:t>
      </w:r>
      <w:r w:rsidRPr="00166EC2">
        <w:rPr>
          <w:color w:val="000000"/>
          <w:sz w:val="28"/>
          <w:szCs w:val="28"/>
        </w:rPr>
        <w:t>законодательный орган</w:t>
      </w:r>
      <w:r w:rsidRPr="00166EC2">
        <w:rPr>
          <w:sz w:val="28"/>
          <w:szCs w:val="28"/>
        </w:rPr>
        <w:t>»,</w:t>
      </w:r>
      <w:r w:rsidRPr="00166EC2">
        <w:rPr>
          <w:rFonts w:eastAsia="Calibri"/>
          <w:color w:val="000000"/>
          <w:sz w:val="28"/>
          <w:szCs w:val="28"/>
        </w:rPr>
        <w:t xml:space="preserve"> слова «</w:t>
      </w:r>
      <w:r w:rsidRPr="00166EC2">
        <w:rPr>
          <w:sz w:val="28"/>
          <w:szCs w:val="28"/>
        </w:rPr>
        <w:t>(руководитель высшего исполнительного органа государственной власти Омской области)</w:t>
      </w:r>
      <w:r w:rsidRPr="00166EC2">
        <w:rPr>
          <w:rFonts w:eastAsia="Calibri"/>
          <w:color w:val="000000"/>
          <w:sz w:val="28"/>
          <w:szCs w:val="28"/>
        </w:rPr>
        <w:t xml:space="preserve">» </w:t>
      </w:r>
      <w:r w:rsidRPr="00166EC2">
        <w:rPr>
          <w:sz w:val="28"/>
          <w:szCs w:val="28"/>
        </w:rPr>
        <w:t xml:space="preserve">в соответствующих падежах </w:t>
      </w:r>
      <w:r w:rsidRPr="00166EC2">
        <w:rPr>
          <w:rFonts w:eastAsia="Calibri"/>
          <w:color w:val="000000"/>
          <w:sz w:val="28"/>
          <w:szCs w:val="28"/>
        </w:rPr>
        <w:t>исключить.</w:t>
      </w:r>
    </w:p>
    <w:p w:rsidR="00221A5D" w:rsidRPr="00166EC2" w:rsidRDefault="00221A5D" w:rsidP="00221A5D">
      <w:pPr>
        <w:autoSpaceDE w:val="0"/>
        <w:autoSpaceDN w:val="0"/>
        <w:adjustRightInd w:val="0"/>
        <w:ind w:firstLine="709"/>
        <w:contextualSpacing/>
        <w:jc w:val="both"/>
        <w:rPr>
          <w:rFonts w:eastAsia="Calibri"/>
          <w:color w:val="000000"/>
          <w:sz w:val="28"/>
          <w:szCs w:val="28"/>
        </w:rPr>
      </w:pPr>
      <w:r w:rsidRPr="00166EC2">
        <w:rPr>
          <w:sz w:val="28"/>
          <w:szCs w:val="28"/>
        </w:rPr>
        <w:t>5. Часть 2 статьи 51 Устава</w:t>
      </w:r>
      <w:r w:rsidRPr="00166EC2">
        <w:rPr>
          <w:rFonts w:eastAsia="Calibri"/>
          <w:color w:val="000000"/>
          <w:sz w:val="28"/>
          <w:szCs w:val="28"/>
        </w:rPr>
        <w:t xml:space="preserve"> дополнить пунктом 6 следующего содержания:</w:t>
      </w:r>
    </w:p>
    <w:p w:rsidR="00221A5D" w:rsidRPr="00166EC2" w:rsidRDefault="00221A5D" w:rsidP="00221A5D">
      <w:pPr>
        <w:ind w:firstLine="709"/>
        <w:contextualSpacing/>
        <w:jc w:val="both"/>
        <w:rPr>
          <w:sz w:val="28"/>
          <w:szCs w:val="28"/>
        </w:rPr>
      </w:pPr>
      <w:r w:rsidRPr="00166EC2">
        <w:rPr>
          <w:rFonts w:eastAsia="Calibri"/>
          <w:color w:val="000000"/>
          <w:sz w:val="28"/>
          <w:szCs w:val="28"/>
        </w:rPr>
        <w:t>«6) систематическое недостижение показателей для оценки эффективности деятельности органов местного самоуправления.».</w:t>
      </w:r>
    </w:p>
    <w:p w:rsidR="00221A5D" w:rsidRPr="00166EC2" w:rsidRDefault="00221A5D" w:rsidP="00221A5D">
      <w:pPr>
        <w:ind w:firstLine="709"/>
        <w:contextualSpacing/>
        <w:jc w:val="both"/>
        <w:rPr>
          <w:sz w:val="28"/>
          <w:szCs w:val="28"/>
        </w:rPr>
      </w:pPr>
      <w:r w:rsidRPr="00166EC2">
        <w:rPr>
          <w:sz w:val="28"/>
          <w:szCs w:val="28"/>
        </w:rPr>
        <w:t xml:space="preserve">6. Статью 51.1 Устава </w:t>
      </w:r>
      <w:r w:rsidRPr="00166EC2">
        <w:rPr>
          <w:rFonts w:eastAsia="Calibri"/>
          <w:color w:val="000000"/>
          <w:sz w:val="28"/>
          <w:szCs w:val="28"/>
        </w:rPr>
        <w:t>дополнить частями 2.1 и 2.2 следующего содержания:</w:t>
      </w:r>
    </w:p>
    <w:p w:rsidR="00221A5D" w:rsidRPr="00166EC2" w:rsidRDefault="00221A5D" w:rsidP="00221A5D">
      <w:pPr>
        <w:autoSpaceDE w:val="0"/>
        <w:autoSpaceDN w:val="0"/>
        <w:adjustRightInd w:val="0"/>
        <w:ind w:firstLine="709"/>
        <w:contextualSpacing/>
        <w:jc w:val="both"/>
        <w:rPr>
          <w:sz w:val="28"/>
          <w:szCs w:val="28"/>
        </w:rPr>
      </w:pPr>
      <w:r w:rsidRPr="00166EC2">
        <w:rPr>
          <w:sz w:val="28"/>
          <w:szCs w:val="28"/>
        </w:rPr>
        <w:t>«2.1. Высшее должностное лицо Омской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221A5D" w:rsidRPr="00166EC2" w:rsidRDefault="00221A5D" w:rsidP="00221A5D">
      <w:pPr>
        <w:autoSpaceDE w:val="0"/>
        <w:autoSpaceDN w:val="0"/>
        <w:adjustRightInd w:val="0"/>
        <w:ind w:firstLine="709"/>
        <w:contextualSpacing/>
        <w:jc w:val="both"/>
        <w:rPr>
          <w:sz w:val="28"/>
          <w:szCs w:val="28"/>
        </w:rPr>
      </w:pPr>
      <w:r w:rsidRPr="00166EC2">
        <w:rPr>
          <w:sz w:val="28"/>
          <w:szCs w:val="28"/>
        </w:rPr>
        <w:t>2.2. Высшее должностное лицо Омской области вправе отрешить от должности главу сельского поселения в случае, если в течение месяца со дня вынесения высшим должностным лицом Омской области предупреждения, объявления выговора главе сельского поселения в соответствии с частью 2.1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221A5D" w:rsidRPr="00166EC2" w:rsidRDefault="00221A5D" w:rsidP="00221A5D">
      <w:pPr>
        <w:autoSpaceDE w:val="0"/>
        <w:autoSpaceDN w:val="0"/>
        <w:adjustRightInd w:val="0"/>
        <w:ind w:firstLine="709"/>
        <w:contextualSpacing/>
        <w:jc w:val="both"/>
        <w:rPr>
          <w:sz w:val="28"/>
          <w:szCs w:val="28"/>
        </w:rPr>
      </w:pPr>
      <w:r w:rsidRPr="00166EC2">
        <w:rPr>
          <w:sz w:val="28"/>
          <w:szCs w:val="28"/>
        </w:rPr>
        <w:t xml:space="preserve">7. Устав дополнить статьей 51.2 следующего содержания: </w:t>
      </w:r>
    </w:p>
    <w:p w:rsidR="00221A5D" w:rsidRPr="00166EC2" w:rsidRDefault="00221A5D" w:rsidP="00221A5D">
      <w:pPr>
        <w:autoSpaceDE w:val="0"/>
        <w:autoSpaceDN w:val="0"/>
        <w:adjustRightInd w:val="0"/>
        <w:ind w:firstLine="709"/>
        <w:contextualSpacing/>
        <w:jc w:val="both"/>
        <w:rPr>
          <w:sz w:val="28"/>
          <w:szCs w:val="28"/>
        </w:rPr>
      </w:pPr>
      <w:r w:rsidRPr="00166EC2">
        <w:rPr>
          <w:sz w:val="28"/>
          <w:szCs w:val="28"/>
        </w:rPr>
        <w:t>«Статья 51.2. Ответственность Совета сельского поселения перед государством</w:t>
      </w:r>
    </w:p>
    <w:p w:rsidR="00221A5D" w:rsidRPr="00166EC2" w:rsidRDefault="00221A5D" w:rsidP="00221A5D">
      <w:pPr>
        <w:autoSpaceDE w:val="0"/>
        <w:autoSpaceDN w:val="0"/>
        <w:adjustRightInd w:val="0"/>
        <w:ind w:firstLine="709"/>
        <w:contextualSpacing/>
        <w:jc w:val="both"/>
        <w:rPr>
          <w:sz w:val="28"/>
          <w:szCs w:val="28"/>
        </w:rPr>
      </w:pPr>
      <w:r w:rsidRPr="00166EC2">
        <w:rPr>
          <w:sz w:val="28"/>
          <w:szCs w:val="28"/>
        </w:rPr>
        <w:t xml:space="preserve">1. В случае, если соответствующим судом установлено, что Советом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Омской области, уставу сельского поселения, а Совет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w:t>
      </w:r>
      <w:r w:rsidRPr="00166EC2">
        <w:rPr>
          <w:sz w:val="28"/>
          <w:szCs w:val="28"/>
        </w:rPr>
        <w:lastRenderedPageBreak/>
        <w:t>полномочий мер по исполнению решения суда, в том числе не отменил соответствующий нормативный правовой акт, высшее должностное лицо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орган Омской области проект закона Омской области о роспуске Совета сельского поселения.</w:t>
      </w:r>
    </w:p>
    <w:p w:rsidR="00221A5D" w:rsidRPr="00166EC2" w:rsidRDefault="00221A5D" w:rsidP="00221A5D">
      <w:pPr>
        <w:autoSpaceDE w:val="0"/>
        <w:autoSpaceDN w:val="0"/>
        <w:adjustRightInd w:val="0"/>
        <w:ind w:firstLine="709"/>
        <w:contextualSpacing/>
        <w:jc w:val="both"/>
        <w:rPr>
          <w:sz w:val="28"/>
          <w:szCs w:val="28"/>
        </w:rPr>
      </w:pPr>
      <w:r w:rsidRPr="00166EC2">
        <w:rPr>
          <w:sz w:val="28"/>
          <w:szCs w:val="28"/>
        </w:rPr>
        <w:t>2. Полномочия Совета сельского поселения прекращаются со дня вступления в силу закона Омской области о его роспуске.</w:t>
      </w:r>
    </w:p>
    <w:p w:rsidR="00221A5D" w:rsidRPr="00166EC2" w:rsidRDefault="00221A5D" w:rsidP="00221A5D">
      <w:pPr>
        <w:autoSpaceDE w:val="0"/>
        <w:autoSpaceDN w:val="0"/>
        <w:adjustRightInd w:val="0"/>
        <w:ind w:firstLine="709"/>
        <w:contextualSpacing/>
        <w:jc w:val="both"/>
        <w:rPr>
          <w:sz w:val="28"/>
          <w:szCs w:val="28"/>
        </w:rPr>
      </w:pPr>
      <w:r w:rsidRPr="00166EC2">
        <w:rPr>
          <w:sz w:val="28"/>
          <w:szCs w:val="28"/>
        </w:rPr>
        <w:t>2.1.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области 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сельского поселения.</w:t>
      </w:r>
    </w:p>
    <w:p w:rsidR="00221A5D" w:rsidRPr="00166EC2" w:rsidRDefault="00221A5D" w:rsidP="00221A5D">
      <w:pPr>
        <w:autoSpaceDE w:val="0"/>
        <w:autoSpaceDN w:val="0"/>
        <w:adjustRightInd w:val="0"/>
        <w:ind w:firstLine="709"/>
        <w:contextualSpacing/>
        <w:jc w:val="both"/>
        <w:rPr>
          <w:sz w:val="28"/>
          <w:szCs w:val="28"/>
        </w:rPr>
      </w:pPr>
      <w:r w:rsidRPr="00166EC2">
        <w:rPr>
          <w:sz w:val="28"/>
          <w:szCs w:val="28"/>
        </w:rPr>
        <w:t>2.2.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области 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сельского поселения.</w:t>
      </w:r>
    </w:p>
    <w:p w:rsidR="00221A5D" w:rsidRPr="00166EC2" w:rsidRDefault="00221A5D" w:rsidP="00221A5D">
      <w:pPr>
        <w:autoSpaceDE w:val="0"/>
        <w:autoSpaceDN w:val="0"/>
        <w:adjustRightInd w:val="0"/>
        <w:ind w:firstLine="709"/>
        <w:contextualSpacing/>
        <w:jc w:val="both"/>
        <w:rPr>
          <w:sz w:val="28"/>
          <w:szCs w:val="28"/>
        </w:rPr>
      </w:pPr>
      <w:r w:rsidRPr="00166EC2">
        <w:rPr>
          <w:sz w:val="28"/>
          <w:szCs w:val="28"/>
        </w:rPr>
        <w:t>3. Закон Омской области о роспуске Совета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21A5D" w:rsidRPr="00166EC2" w:rsidRDefault="00221A5D" w:rsidP="00221A5D">
      <w:pPr>
        <w:autoSpaceDE w:val="0"/>
        <w:autoSpaceDN w:val="0"/>
        <w:adjustRightInd w:val="0"/>
        <w:ind w:firstLine="709"/>
        <w:contextualSpacing/>
        <w:jc w:val="both"/>
        <w:rPr>
          <w:sz w:val="28"/>
          <w:szCs w:val="28"/>
        </w:rPr>
      </w:pPr>
      <w:r w:rsidRPr="00166EC2">
        <w:rPr>
          <w:sz w:val="28"/>
          <w:szCs w:val="28"/>
        </w:rPr>
        <w:t>4. Депутаты Совета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сельского поселения обратиться в суд с заявлением для установления факта отсутствия их вины за непроведение Советом сельского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221A5D" w:rsidRPr="00166EC2" w:rsidRDefault="00221A5D" w:rsidP="00221A5D">
      <w:pPr>
        <w:contextualSpacing/>
        <w:jc w:val="both"/>
        <w:rPr>
          <w:rFonts w:eastAsia="Calibri"/>
          <w:color w:val="000000"/>
          <w:sz w:val="28"/>
          <w:szCs w:val="28"/>
        </w:rPr>
      </w:pPr>
      <w:r w:rsidRPr="00166EC2">
        <w:rPr>
          <w:rFonts w:eastAsia="Calibri"/>
          <w:color w:val="000000"/>
          <w:sz w:val="28"/>
          <w:szCs w:val="28"/>
        </w:rPr>
        <w:t xml:space="preserve">          </w:t>
      </w:r>
      <w:r w:rsidRPr="00166EC2">
        <w:rPr>
          <w:rFonts w:eastAsia="Calibri"/>
          <w:b/>
          <w:color w:val="000000"/>
          <w:sz w:val="28"/>
          <w:szCs w:val="28"/>
        </w:rPr>
        <w:t>II</w:t>
      </w:r>
      <w:r w:rsidRPr="00166EC2">
        <w:rPr>
          <w:rFonts w:eastAsia="Calibri"/>
          <w:color w:val="000000"/>
          <w:sz w:val="28"/>
          <w:szCs w:val="28"/>
        </w:rPr>
        <w:t xml:space="preserve">. Главе </w:t>
      </w:r>
      <w:r w:rsidRPr="00166EC2">
        <w:rPr>
          <w:sz w:val="28"/>
          <w:szCs w:val="28"/>
        </w:rPr>
        <w:t xml:space="preserve">Иртышского сельского поселения Черлакского </w:t>
      </w:r>
      <w:r w:rsidRPr="00166EC2">
        <w:rPr>
          <w:color w:val="000000"/>
          <w:sz w:val="28"/>
          <w:szCs w:val="28"/>
        </w:rPr>
        <w:t>муниципального района</w:t>
      </w:r>
      <w:r w:rsidRPr="00166EC2">
        <w:rPr>
          <w:rFonts w:eastAsia="Calibri"/>
          <w:color w:val="000000"/>
          <w:sz w:val="28"/>
          <w:szCs w:val="28"/>
        </w:rPr>
        <w:t xml:space="preserve"> </w:t>
      </w:r>
      <w:r w:rsidRPr="00166EC2">
        <w:rPr>
          <w:rFonts w:eastAsia="Calibri"/>
          <w:sz w:val="28"/>
          <w:szCs w:val="28"/>
          <w:lang w:eastAsia="en-US"/>
        </w:rPr>
        <w:t>Омской области в порядке</w:t>
      </w:r>
      <w:r w:rsidRPr="00166EC2">
        <w:rPr>
          <w:rFonts w:eastAsia="Calibri"/>
          <w:color w:val="000000"/>
          <w:sz w:val="28"/>
          <w:szCs w:val="28"/>
        </w:rPr>
        <w:t>,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221A5D" w:rsidRDefault="00221A5D" w:rsidP="00221A5D">
      <w:pPr>
        <w:jc w:val="both"/>
        <w:rPr>
          <w:b/>
          <w:sz w:val="28"/>
          <w:szCs w:val="28"/>
        </w:rPr>
      </w:pPr>
      <w:r>
        <w:rPr>
          <w:rFonts w:eastAsia="Calibri"/>
          <w:color w:val="000000"/>
          <w:sz w:val="28"/>
          <w:szCs w:val="28"/>
        </w:rPr>
        <w:t xml:space="preserve">          </w:t>
      </w:r>
      <w:r w:rsidRPr="00047F43">
        <w:rPr>
          <w:rFonts w:eastAsia="Calibri"/>
          <w:b/>
          <w:color w:val="000000"/>
          <w:sz w:val="28"/>
          <w:szCs w:val="28"/>
        </w:rPr>
        <w:t>III</w:t>
      </w:r>
      <w:r w:rsidRPr="00166EC2">
        <w:rPr>
          <w:rFonts w:eastAsia="Calibri"/>
          <w:color w:val="000000"/>
          <w:sz w:val="28"/>
          <w:szCs w:val="28"/>
        </w:rPr>
        <w:t xml:space="preserve">. Настоящее Решение </w:t>
      </w:r>
      <w:r w:rsidRPr="00166EC2">
        <w:rPr>
          <w:color w:val="000000"/>
          <w:sz w:val="28"/>
          <w:szCs w:val="28"/>
        </w:rPr>
        <w:t xml:space="preserve">после его государственной регистрации подлежит официальному опубликованию </w:t>
      </w:r>
      <w:r w:rsidRPr="00166EC2">
        <w:rPr>
          <w:sz w:val="28"/>
          <w:szCs w:val="28"/>
        </w:rPr>
        <w:t xml:space="preserve">в периодическом печатном издании, распространяемом в </w:t>
      </w:r>
      <w:r w:rsidRPr="00166EC2">
        <w:rPr>
          <w:bCs/>
          <w:kern w:val="28"/>
          <w:sz w:val="28"/>
          <w:szCs w:val="28"/>
        </w:rPr>
        <w:t>Иртышско</w:t>
      </w:r>
      <w:r w:rsidRPr="00166EC2">
        <w:rPr>
          <w:sz w:val="28"/>
          <w:szCs w:val="28"/>
        </w:rPr>
        <w:t xml:space="preserve">м сельском поселении – «Муниципальный вестник Иртышского сельского поселения», </w:t>
      </w:r>
      <w:r w:rsidRPr="00166EC2">
        <w:rPr>
          <w:color w:val="000000"/>
          <w:sz w:val="28"/>
          <w:szCs w:val="28"/>
        </w:rPr>
        <w:t>и вступает в силу после его официального опубликования</w:t>
      </w:r>
      <w:r w:rsidRPr="00C035A0">
        <w:rPr>
          <w:b/>
          <w:sz w:val="28"/>
          <w:szCs w:val="28"/>
        </w:rPr>
        <w:t xml:space="preserve">      </w:t>
      </w:r>
    </w:p>
    <w:p w:rsidR="00221A5D" w:rsidRPr="007B30A3" w:rsidRDefault="00221A5D" w:rsidP="00221A5D">
      <w:pPr>
        <w:jc w:val="both"/>
        <w:rPr>
          <w:sz w:val="28"/>
          <w:szCs w:val="28"/>
        </w:rPr>
      </w:pPr>
      <w:r w:rsidRPr="00C035A0">
        <w:rPr>
          <w:b/>
          <w:sz w:val="28"/>
          <w:szCs w:val="28"/>
        </w:rPr>
        <w:lastRenderedPageBreak/>
        <w:t xml:space="preserve">    </w:t>
      </w:r>
      <w:r>
        <w:rPr>
          <w:b/>
          <w:sz w:val="28"/>
          <w:szCs w:val="28"/>
        </w:rPr>
        <w:t xml:space="preserve">      </w:t>
      </w:r>
      <w:r w:rsidRPr="00C035A0">
        <w:rPr>
          <w:b/>
          <w:sz w:val="28"/>
          <w:szCs w:val="28"/>
          <w:lang w:val="en-US"/>
        </w:rPr>
        <w:t>IV</w:t>
      </w:r>
      <w:r w:rsidRPr="007B30A3">
        <w:rPr>
          <w:sz w:val="28"/>
          <w:szCs w:val="28"/>
        </w:rPr>
        <w:t xml:space="preserve">. Провести публичные слушания по проекту решения Совета Иртышского сельского поселения «О внесении изменений в Устав Иртышского сельского поселения» </w:t>
      </w:r>
      <w:r>
        <w:rPr>
          <w:sz w:val="28"/>
          <w:szCs w:val="28"/>
        </w:rPr>
        <w:t>20</w:t>
      </w:r>
      <w:r w:rsidRPr="007B30A3">
        <w:rPr>
          <w:sz w:val="28"/>
          <w:szCs w:val="28"/>
        </w:rPr>
        <w:t xml:space="preserve"> </w:t>
      </w:r>
      <w:r>
        <w:rPr>
          <w:sz w:val="28"/>
          <w:szCs w:val="28"/>
        </w:rPr>
        <w:t>декабря</w:t>
      </w:r>
      <w:r w:rsidRPr="007B30A3">
        <w:rPr>
          <w:sz w:val="28"/>
          <w:szCs w:val="28"/>
        </w:rPr>
        <w:t xml:space="preserve"> 202</w:t>
      </w:r>
      <w:r>
        <w:rPr>
          <w:sz w:val="28"/>
          <w:szCs w:val="28"/>
        </w:rPr>
        <w:t>4</w:t>
      </w:r>
      <w:r w:rsidRPr="007B30A3">
        <w:rPr>
          <w:sz w:val="28"/>
          <w:szCs w:val="28"/>
        </w:rPr>
        <w:t xml:space="preserve"> года. </w:t>
      </w:r>
    </w:p>
    <w:p w:rsidR="00221A5D" w:rsidRPr="007B30A3" w:rsidRDefault="00221A5D" w:rsidP="00221A5D">
      <w:pPr>
        <w:jc w:val="both"/>
        <w:rPr>
          <w:sz w:val="28"/>
          <w:szCs w:val="28"/>
        </w:rPr>
      </w:pPr>
      <w:r w:rsidRPr="007B30A3">
        <w:rPr>
          <w:sz w:val="28"/>
          <w:szCs w:val="28"/>
        </w:rPr>
        <w:tab/>
      </w:r>
      <w:r w:rsidRPr="00C035A0">
        <w:rPr>
          <w:b/>
          <w:sz w:val="28"/>
          <w:szCs w:val="28"/>
          <w:lang w:val="en-US"/>
        </w:rPr>
        <w:t>V</w:t>
      </w:r>
      <w:r w:rsidRPr="007B30A3">
        <w:rPr>
          <w:sz w:val="28"/>
          <w:szCs w:val="28"/>
        </w:rPr>
        <w:t>. Утвердить Порядок участия граждан в обсуждении, приема и учета предложений граждан по проекту изменений в Устав Иртышского сельского поселения (приложение № 1).</w:t>
      </w:r>
    </w:p>
    <w:p w:rsidR="00221A5D" w:rsidRPr="007B30A3" w:rsidRDefault="00221A5D" w:rsidP="00221A5D">
      <w:pPr>
        <w:jc w:val="both"/>
        <w:rPr>
          <w:sz w:val="28"/>
          <w:szCs w:val="28"/>
        </w:rPr>
      </w:pPr>
      <w:r w:rsidRPr="00C035A0">
        <w:rPr>
          <w:b/>
          <w:sz w:val="28"/>
          <w:szCs w:val="28"/>
        </w:rPr>
        <w:t xml:space="preserve">         </w:t>
      </w:r>
      <w:r w:rsidRPr="00C035A0">
        <w:rPr>
          <w:b/>
          <w:sz w:val="28"/>
          <w:szCs w:val="28"/>
          <w:lang w:val="en-US"/>
        </w:rPr>
        <w:t>VI</w:t>
      </w:r>
      <w:r w:rsidRPr="007B30A3">
        <w:rPr>
          <w:sz w:val="28"/>
          <w:szCs w:val="28"/>
        </w:rPr>
        <w:t>. Опубликовать настоящее решение, проект Решения Совета Иртышского сельского поселения «О внесении изменений в Устав Иртышского сельского поселения» и Порядок учета предложений по проекту изменений в Устав Иртышского сельского поселения и участии граждан в его обсуждении в газете «Муниципальный вестник Иртышского сельского поселения» и разместить на официальном сайте Иртышского сельского поселения в сети Интернет.</w:t>
      </w:r>
    </w:p>
    <w:p w:rsidR="00221A5D" w:rsidRPr="007B30A3" w:rsidRDefault="00221A5D" w:rsidP="00221A5D">
      <w:pPr>
        <w:autoSpaceDE w:val="0"/>
        <w:autoSpaceDN w:val="0"/>
        <w:adjustRightInd w:val="0"/>
        <w:ind w:firstLine="709"/>
        <w:contextualSpacing/>
        <w:jc w:val="both"/>
        <w:rPr>
          <w:i/>
          <w:color w:val="000000"/>
          <w:sz w:val="28"/>
          <w:szCs w:val="28"/>
        </w:rPr>
      </w:pPr>
    </w:p>
    <w:p w:rsidR="00221A5D" w:rsidRPr="007B30A3" w:rsidRDefault="00221A5D" w:rsidP="00221A5D">
      <w:pPr>
        <w:widowControl w:val="0"/>
        <w:jc w:val="both"/>
        <w:rPr>
          <w:sz w:val="28"/>
          <w:szCs w:val="28"/>
        </w:rPr>
      </w:pPr>
      <w:r w:rsidRPr="007B30A3">
        <w:rPr>
          <w:color w:val="000000"/>
          <w:sz w:val="28"/>
          <w:szCs w:val="28"/>
        </w:rPr>
        <w:t xml:space="preserve">Глава </w:t>
      </w:r>
      <w:r w:rsidRPr="007B30A3">
        <w:rPr>
          <w:sz w:val="28"/>
          <w:szCs w:val="28"/>
        </w:rPr>
        <w:t xml:space="preserve">Иртышского сельского поселения </w:t>
      </w:r>
    </w:p>
    <w:p w:rsidR="00221A5D" w:rsidRPr="007B30A3" w:rsidRDefault="00221A5D" w:rsidP="00221A5D">
      <w:pPr>
        <w:widowControl w:val="0"/>
        <w:jc w:val="both"/>
        <w:rPr>
          <w:sz w:val="28"/>
          <w:szCs w:val="28"/>
        </w:rPr>
      </w:pPr>
      <w:r w:rsidRPr="007B30A3">
        <w:rPr>
          <w:sz w:val="28"/>
          <w:szCs w:val="28"/>
        </w:rPr>
        <w:t xml:space="preserve">Черлакского муниципального района </w:t>
      </w:r>
    </w:p>
    <w:p w:rsidR="00221A5D" w:rsidRPr="007B30A3" w:rsidRDefault="00221A5D" w:rsidP="00221A5D">
      <w:pPr>
        <w:widowControl w:val="0"/>
        <w:jc w:val="both"/>
        <w:rPr>
          <w:sz w:val="28"/>
          <w:szCs w:val="28"/>
        </w:rPr>
      </w:pPr>
      <w:r w:rsidRPr="007B30A3">
        <w:rPr>
          <w:sz w:val="28"/>
          <w:szCs w:val="28"/>
        </w:rPr>
        <w:t>Омской области                                                                                  Н.Г. Шульга</w:t>
      </w:r>
    </w:p>
    <w:p w:rsidR="00221A5D" w:rsidRPr="007B30A3" w:rsidRDefault="00221A5D" w:rsidP="00221A5D">
      <w:pPr>
        <w:jc w:val="both"/>
        <w:rPr>
          <w:sz w:val="28"/>
          <w:szCs w:val="28"/>
          <w:lang w:eastAsia="en-US"/>
        </w:rPr>
      </w:pPr>
    </w:p>
    <w:p w:rsidR="00221A5D" w:rsidRPr="007B30A3" w:rsidRDefault="00221A5D" w:rsidP="00221A5D">
      <w:pPr>
        <w:widowControl w:val="0"/>
        <w:jc w:val="both"/>
        <w:rPr>
          <w:sz w:val="28"/>
          <w:szCs w:val="28"/>
        </w:rPr>
      </w:pPr>
      <w:r w:rsidRPr="007B30A3">
        <w:rPr>
          <w:color w:val="000000"/>
          <w:sz w:val="28"/>
          <w:szCs w:val="28"/>
        </w:rPr>
        <w:t xml:space="preserve">Председатель Совета </w:t>
      </w:r>
      <w:r w:rsidRPr="007B30A3">
        <w:rPr>
          <w:sz w:val="28"/>
          <w:szCs w:val="28"/>
        </w:rPr>
        <w:t xml:space="preserve">Иртышского </w:t>
      </w:r>
    </w:p>
    <w:p w:rsidR="00221A5D" w:rsidRPr="007B30A3" w:rsidRDefault="00221A5D" w:rsidP="00221A5D">
      <w:pPr>
        <w:widowControl w:val="0"/>
        <w:jc w:val="both"/>
        <w:rPr>
          <w:sz w:val="28"/>
          <w:szCs w:val="28"/>
        </w:rPr>
      </w:pPr>
      <w:r w:rsidRPr="007B30A3">
        <w:rPr>
          <w:sz w:val="28"/>
          <w:szCs w:val="28"/>
        </w:rPr>
        <w:t xml:space="preserve">сельского поселения Черлакского </w:t>
      </w:r>
    </w:p>
    <w:p w:rsidR="00221A5D" w:rsidRPr="007B30A3" w:rsidRDefault="00221A5D" w:rsidP="00221A5D">
      <w:pPr>
        <w:widowControl w:val="0"/>
        <w:jc w:val="both"/>
        <w:rPr>
          <w:sz w:val="28"/>
          <w:szCs w:val="28"/>
        </w:rPr>
      </w:pPr>
      <w:r w:rsidRPr="007B30A3">
        <w:rPr>
          <w:sz w:val="28"/>
          <w:szCs w:val="28"/>
        </w:rPr>
        <w:t xml:space="preserve">муниципального района Омской области                                        С.А. Малько         </w:t>
      </w:r>
    </w:p>
    <w:p w:rsidR="00221A5D" w:rsidRDefault="00221A5D" w:rsidP="00221A5D">
      <w:pPr>
        <w:jc w:val="center"/>
        <w:rPr>
          <w:sz w:val="28"/>
          <w:szCs w:val="28"/>
        </w:rPr>
      </w:pPr>
    </w:p>
    <w:p w:rsidR="00221A5D" w:rsidRDefault="00221A5D" w:rsidP="00221A5D">
      <w:pPr>
        <w:jc w:val="center"/>
        <w:rPr>
          <w:sz w:val="28"/>
          <w:szCs w:val="28"/>
        </w:rPr>
      </w:pPr>
    </w:p>
    <w:p w:rsidR="00221A5D" w:rsidRDefault="00221A5D" w:rsidP="00221A5D">
      <w:pPr>
        <w:jc w:val="center"/>
        <w:rPr>
          <w:sz w:val="28"/>
          <w:szCs w:val="28"/>
        </w:rPr>
      </w:pPr>
    </w:p>
    <w:p w:rsidR="00221A5D" w:rsidRDefault="00221A5D" w:rsidP="00221A5D">
      <w:pPr>
        <w:jc w:val="center"/>
        <w:rPr>
          <w:sz w:val="28"/>
          <w:szCs w:val="28"/>
        </w:rPr>
      </w:pPr>
    </w:p>
    <w:p w:rsidR="00221A5D" w:rsidRDefault="00221A5D" w:rsidP="00221A5D">
      <w:pPr>
        <w:jc w:val="center"/>
        <w:rPr>
          <w:sz w:val="28"/>
          <w:szCs w:val="28"/>
        </w:rPr>
      </w:pPr>
    </w:p>
    <w:p w:rsidR="00221A5D" w:rsidRDefault="00221A5D" w:rsidP="00221A5D">
      <w:pPr>
        <w:jc w:val="center"/>
        <w:rPr>
          <w:sz w:val="28"/>
          <w:szCs w:val="28"/>
        </w:rPr>
      </w:pPr>
    </w:p>
    <w:p w:rsidR="00221A5D" w:rsidRDefault="00221A5D" w:rsidP="00221A5D">
      <w:pPr>
        <w:jc w:val="center"/>
        <w:rPr>
          <w:sz w:val="28"/>
          <w:szCs w:val="28"/>
        </w:rPr>
      </w:pPr>
    </w:p>
    <w:p w:rsidR="00221A5D" w:rsidRDefault="00221A5D" w:rsidP="00221A5D">
      <w:pPr>
        <w:jc w:val="center"/>
        <w:rPr>
          <w:sz w:val="28"/>
          <w:szCs w:val="28"/>
        </w:rPr>
      </w:pPr>
    </w:p>
    <w:p w:rsidR="00221A5D" w:rsidRDefault="00221A5D" w:rsidP="00221A5D">
      <w:pPr>
        <w:jc w:val="center"/>
        <w:rPr>
          <w:sz w:val="28"/>
          <w:szCs w:val="28"/>
        </w:rPr>
      </w:pPr>
    </w:p>
    <w:p w:rsidR="00221A5D" w:rsidRDefault="00221A5D" w:rsidP="00221A5D">
      <w:pPr>
        <w:jc w:val="center"/>
        <w:rPr>
          <w:sz w:val="28"/>
          <w:szCs w:val="28"/>
        </w:rPr>
      </w:pPr>
    </w:p>
    <w:p w:rsidR="00221A5D" w:rsidRDefault="00221A5D" w:rsidP="00221A5D">
      <w:pPr>
        <w:jc w:val="center"/>
        <w:rPr>
          <w:sz w:val="28"/>
          <w:szCs w:val="28"/>
        </w:rPr>
      </w:pPr>
    </w:p>
    <w:p w:rsidR="00221A5D" w:rsidRDefault="00221A5D" w:rsidP="00221A5D">
      <w:pPr>
        <w:jc w:val="center"/>
        <w:rPr>
          <w:sz w:val="28"/>
          <w:szCs w:val="28"/>
        </w:rPr>
      </w:pPr>
    </w:p>
    <w:p w:rsidR="00221A5D" w:rsidRDefault="00221A5D" w:rsidP="00221A5D">
      <w:pPr>
        <w:jc w:val="center"/>
        <w:rPr>
          <w:sz w:val="28"/>
          <w:szCs w:val="28"/>
        </w:rPr>
      </w:pPr>
    </w:p>
    <w:p w:rsidR="00221A5D" w:rsidRDefault="00221A5D" w:rsidP="00221A5D">
      <w:pPr>
        <w:jc w:val="center"/>
        <w:rPr>
          <w:sz w:val="28"/>
          <w:szCs w:val="28"/>
        </w:rPr>
      </w:pPr>
    </w:p>
    <w:p w:rsidR="00221A5D" w:rsidRDefault="00221A5D" w:rsidP="00221A5D">
      <w:pPr>
        <w:jc w:val="center"/>
        <w:rPr>
          <w:sz w:val="28"/>
          <w:szCs w:val="28"/>
        </w:rPr>
      </w:pPr>
    </w:p>
    <w:p w:rsidR="00221A5D" w:rsidRDefault="00221A5D" w:rsidP="00221A5D">
      <w:pPr>
        <w:jc w:val="center"/>
        <w:rPr>
          <w:sz w:val="28"/>
          <w:szCs w:val="28"/>
        </w:rPr>
      </w:pPr>
    </w:p>
    <w:p w:rsidR="00221A5D" w:rsidRDefault="00221A5D" w:rsidP="00221A5D">
      <w:pPr>
        <w:jc w:val="center"/>
        <w:rPr>
          <w:sz w:val="28"/>
          <w:szCs w:val="28"/>
        </w:rPr>
      </w:pPr>
    </w:p>
    <w:p w:rsidR="00221A5D" w:rsidRDefault="00221A5D" w:rsidP="00221A5D">
      <w:pPr>
        <w:jc w:val="center"/>
        <w:rPr>
          <w:sz w:val="28"/>
          <w:szCs w:val="28"/>
        </w:rPr>
      </w:pPr>
    </w:p>
    <w:p w:rsidR="00221A5D" w:rsidRDefault="00221A5D" w:rsidP="00221A5D">
      <w:pPr>
        <w:jc w:val="center"/>
        <w:rPr>
          <w:sz w:val="28"/>
          <w:szCs w:val="28"/>
        </w:rPr>
      </w:pPr>
    </w:p>
    <w:tbl>
      <w:tblPr>
        <w:tblW w:w="4412" w:type="dxa"/>
        <w:tblInd w:w="5148" w:type="dxa"/>
        <w:tblLook w:val="01E0" w:firstRow="1" w:lastRow="1" w:firstColumn="1" w:lastColumn="1" w:noHBand="0" w:noVBand="0"/>
      </w:tblPr>
      <w:tblGrid>
        <w:gridCol w:w="4412"/>
      </w:tblGrid>
      <w:tr w:rsidR="00221A5D" w:rsidRPr="00674560" w:rsidTr="000E052D">
        <w:trPr>
          <w:trHeight w:val="1152"/>
        </w:trPr>
        <w:tc>
          <w:tcPr>
            <w:tcW w:w="4412" w:type="dxa"/>
            <w:shd w:val="clear" w:color="auto" w:fill="auto"/>
          </w:tcPr>
          <w:p w:rsidR="00221A5D" w:rsidRDefault="00221A5D" w:rsidP="000E052D">
            <w:pPr>
              <w:jc w:val="both"/>
              <w:rPr>
                <w:sz w:val="28"/>
                <w:szCs w:val="28"/>
              </w:rPr>
            </w:pPr>
            <w:r>
              <w:rPr>
                <w:sz w:val="28"/>
                <w:szCs w:val="28"/>
              </w:rPr>
              <w:t xml:space="preserve">                  </w:t>
            </w:r>
          </w:p>
          <w:p w:rsidR="00221A5D" w:rsidRDefault="00221A5D" w:rsidP="000E052D">
            <w:pPr>
              <w:jc w:val="both"/>
              <w:rPr>
                <w:sz w:val="28"/>
                <w:szCs w:val="28"/>
              </w:rPr>
            </w:pPr>
          </w:p>
          <w:p w:rsidR="00221A5D" w:rsidRDefault="00221A5D" w:rsidP="000E052D">
            <w:pPr>
              <w:jc w:val="both"/>
              <w:rPr>
                <w:sz w:val="28"/>
                <w:szCs w:val="28"/>
              </w:rPr>
            </w:pPr>
          </w:p>
          <w:p w:rsidR="00221A5D" w:rsidRDefault="00221A5D" w:rsidP="000E052D">
            <w:pPr>
              <w:jc w:val="both"/>
              <w:rPr>
                <w:sz w:val="28"/>
                <w:szCs w:val="28"/>
              </w:rPr>
            </w:pPr>
          </w:p>
          <w:p w:rsidR="00221A5D" w:rsidRDefault="00221A5D" w:rsidP="000E052D">
            <w:pPr>
              <w:jc w:val="both"/>
              <w:rPr>
                <w:sz w:val="28"/>
                <w:szCs w:val="28"/>
              </w:rPr>
            </w:pPr>
          </w:p>
          <w:p w:rsidR="00221A5D" w:rsidRPr="00674560" w:rsidRDefault="00221A5D" w:rsidP="000E052D">
            <w:pPr>
              <w:jc w:val="both"/>
              <w:rPr>
                <w:sz w:val="28"/>
                <w:szCs w:val="28"/>
              </w:rPr>
            </w:pPr>
            <w:r>
              <w:rPr>
                <w:sz w:val="28"/>
                <w:szCs w:val="28"/>
              </w:rPr>
              <w:lastRenderedPageBreak/>
              <w:t xml:space="preserve">                           </w:t>
            </w:r>
            <w:r w:rsidRPr="00674560">
              <w:rPr>
                <w:sz w:val="28"/>
                <w:szCs w:val="28"/>
              </w:rPr>
              <w:t>Приложение № 1</w:t>
            </w:r>
          </w:p>
          <w:p w:rsidR="00221A5D" w:rsidRPr="00674560" w:rsidRDefault="00221A5D" w:rsidP="000E052D">
            <w:pPr>
              <w:jc w:val="both"/>
              <w:rPr>
                <w:sz w:val="28"/>
                <w:szCs w:val="28"/>
              </w:rPr>
            </w:pPr>
            <w:r w:rsidRPr="00674560">
              <w:rPr>
                <w:sz w:val="28"/>
                <w:szCs w:val="28"/>
              </w:rPr>
              <w:t xml:space="preserve">к решению Совета Иртышского сельского поселения от </w:t>
            </w:r>
            <w:r>
              <w:rPr>
                <w:sz w:val="28"/>
                <w:szCs w:val="28"/>
              </w:rPr>
              <w:t>27</w:t>
            </w:r>
            <w:r w:rsidRPr="00674560">
              <w:rPr>
                <w:sz w:val="28"/>
                <w:szCs w:val="28"/>
              </w:rPr>
              <w:t>.</w:t>
            </w:r>
            <w:r>
              <w:rPr>
                <w:sz w:val="28"/>
                <w:szCs w:val="28"/>
              </w:rPr>
              <w:t>11</w:t>
            </w:r>
            <w:r w:rsidRPr="00674560">
              <w:rPr>
                <w:sz w:val="28"/>
                <w:szCs w:val="28"/>
              </w:rPr>
              <w:t>.202</w:t>
            </w:r>
            <w:r>
              <w:rPr>
                <w:sz w:val="28"/>
                <w:szCs w:val="28"/>
              </w:rPr>
              <w:t>4</w:t>
            </w:r>
            <w:r w:rsidRPr="00674560">
              <w:rPr>
                <w:sz w:val="28"/>
                <w:szCs w:val="28"/>
              </w:rPr>
              <w:t xml:space="preserve"> года </w:t>
            </w:r>
            <w:r w:rsidRPr="00790BAE">
              <w:rPr>
                <w:sz w:val="28"/>
                <w:szCs w:val="28"/>
              </w:rPr>
              <w:t xml:space="preserve">№ </w:t>
            </w:r>
            <w:r>
              <w:rPr>
                <w:sz w:val="28"/>
                <w:szCs w:val="28"/>
              </w:rPr>
              <w:t>46</w:t>
            </w:r>
          </w:p>
        </w:tc>
      </w:tr>
    </w:tbl>
    <w:p w:rsidR="00221A5D" w:rsidRPr="00C972D6" w:rsidRDefault="00221A5D" w:rsidP="00221A5D">
      <w:pPr>
        <w:jc w:val="both"/>
        <w:rPr>
          <w:sz w:val="27"/>
          <w:szCs w:val="27"/>
        </w:rPr>
      </w:pPr>
    </w:p>
    <w:p w:rsidR="00221A5D" w:rsidRPr="00C972D6" w:rsidRDefault="00221A5D" w:rsidP="00221A5D">
      <w:pPr>
        <w:tabs>
          <w:tab w:val="left" w:pos="1785"/>
        </w:tabs>
        <w:jc w:val="center"/>
        <w:rPr>
          <w:sz w:val="27"/>
          <w:szCs w:val="27"/>
        </w:rPr>
      </w:pPr>
    </w:p>
    <w:p w:rsidR="00221A5D" w:rsidRPr="007B30A3" w:rsidRDefault="00221A5D" w:rsidP="00221A5D">
      <w:pPr>
        <w:tabs>
          <w:tab w:val="left" w:pos="1785"/>
        </w:tabs>
        <w:jc w:val="center"/>
        <w:rPr>
          <w:sz w:val="28"/>
          <w:szCs w:val="28"/>
        </w:rPr>
      </w:pPr>
      <w:r w:rsidRPr="007B30A3">
        <w:rPr>
          <w:sz w:val="28"/>
          <w:szCs w:val="28"/>
        </w:rPr>
        <w:t>ПОРЯДОК</w:t>
      </w:r>
    </w:p>
    <w:p w:rsidR="00221A5D" w:rsidRPr="007B30A3" w:rsidRDefault="00221A5D" w:rsidP="00221A5D">
      <w:pPr>
        <w:jc w:val="center"/>
        <w:rPr>
          <w:sz w:val="28"/>
          <w:szCs w:val="28"/>
        </w:rPr>
      </w:pPr>
      <w:r w:rsidRPr="007B30A3">
        <w:rPr>
          <w:sz w:val="28"/>
          <w:szCs w:val="28"/>
        </w:rPr>
        <w:t>участия граждан в обсуждении приема и учета предложений граждан по</w:t>
      </w:r>
    </w:p>
    <w:p w:rsidR="00221A5D" w:rsidRPr="007B30A3" w:rsidRDefault="00221A5D" w:rsidP="00221A5D">
      <w:pPr>
        <w:jc w:val="center"/>
        <w:rPr>
          <w:sz w:val="28"/>
          <w:szCs w:val="28"/>
        </w:rPr>
      </w:pPr>
      <w:r w:rsidRPr="007B30A3">
        <w:rPr>
          <w:sz w:val="28"/>
          <w:szCs w:val="28"/>
        </w:rPr>
        <w:t>проекту изменений в Устав Иртышского сельского поселения Черлакского муниципального района Омской области</w:t>
      </w:r>
    </w:p>
    <w:p w:rsidR="00221A5D" w:rsidRPr="007B30A3" w:rsidRDefault="00221A5D" w:rsidP="00221A5D">
      <w:pPr>
        <w:jc w:val="both"/>
        <w:rPr>
          <w:sz w:val="28"/>
          <w:szCs w:val="28"/>
        </w:rPr>
      </w:pPr>
    </w:p>
    <w:p w:rsidR="00221A5D" w:rsidRPr="007B30A3" w:rsidRDefault="00221A5D" w:rsidP="00221A5D">
      <w:pPr>
        <w:jc w:val="center"/>
        <w:rPr>
          <w:sz w:val="28"/>
          <w:szCs w:val="28"/>
        </w:rPr>
      </w:pPr>
      <w:r w:rsidRPr="007B30A3">
        <w:rPr>
          <w:sz w:val="28"/>
          <w:szCs w:val="28"/>
        </w:rPr>
        <w:t>1. Порядок участия граждан в обсуждении проекта изменений в Устав</w:t>
      </w:r>
    </w:p>
    <w:p w:rsidR="00221A5D" w:rsidRPr="007B30A3" w:rsidRDefault="00221A5D" w:rsidP="00221A5D">
      <w:pPr>
        <w:jc w:val="both"/>
        <w:rPr>
          <w:sz w:val="28"/>
          <w:szCs w:val="28"/>
        </w:rPr>
      </w:pPr>
      <w:r w:rsidRPr="007B30A3">
        <w:rPr>
          <w:sz w:val="28"/>
          <w:szCs w:val="28"/>
        </w:rPr>
        <w:t xml:space="preserve">       </w:t>
      </w:r>
    </w:p>
    <w:p w:rsidR="00221A5D" w:rsidRPr="007B30A3" w:rsidRDefault="00221A5D" w:rsidP="00221A5D">
      <w:pPr>
        <w:jc w:val="both"/>
        <w:rPr>
          <w:sz w:val="28"/>
          <w:szCs w:val="28"/>
        </w:rPr>
      </w:pPr>
      <w:r w:rsidRPr="007B30A3">
        <w:rPr>
          <w:sz w:val="28"/>
          <w:szCs w:val="28"/>
        </w:rPr>
        <w:t xml:space="preserve">       1.1. Жители поселения могут принимать участие в обсуждении проекта изменений в Устав посредствам внесения предложений по внесению изменений и дополнений в проект изменений в Устав.</w:t>
      </w:r>
    </w:p>
    <w:p w:rsidR="00221A5D" w:rsidRPr="007B30A3" w:rsidRDefault="00221A5D" w:rsidP="00221A5D">
      <w:pPr>
        <w:jc w:val="both"/>
        <w:rPr>
          <w:sz w:val="28"/>
          <w:szCs w:val="28"/>
        </w:rPr>
      </w:pPr>
      <w:r w:rsidRPr="007B30A3">
        <w:rPr>
          <w:sz w:val="28"/>
          <w:szCs w:val="28"/>
        </w:rPr>
        <w:t xml:space="preserve">      1.2. Предложения подаются в письменной форме в Совет Иртышского сельского поселения.</w:t>
      </w:r>
    </w:p>
    <w:p w:rsidR="00221A5D" w:rsidRPr="007B30A3" w:rsidRDefault="00221A5D" w:rsidP="00221A5D">
      <w:pPr>
        <w:jc w:val="both"/>
        <w:rPr>
          <w:sz w:val="28"/>
          <w:szCs w:val="28"/>
        </w:rPr>
      </w:pPr>
      <w:r w:rsidRPr="007B30A3">
        <w:rPr>
          <w:sz w:val="28"/>
          <w:szCs w:val="28"/>
        </w:rPr>
        <w:t xml:space="preserve">      1.3. Срок подачи предложений устанавливается до </w:t>
      </w:r>
      <w:r>
        <w:rPr>
          <w:sz w:val="28"/>
          <w:szCs w:val="28"/>
        </w:rPr>
        <w:t>19</w:t>
      </w:r>
      <w:r w:rsidRPr="007B30A3">
        <w:rPr>
          <w:sz w:val="28"/>
          <w:szCs w:val="28"/>
        </w:rPr>
        <w:t xml:space="preserve"> </w:t>
      </w:r>
      <w:r>
        <w:rPr>
          <w:sz w:val="28"/>
          <w:szCs w:val="28"/>
        </w:rPr>
        <w:t>декабря</w:t>
      </w:r>
      <w:r w:rsidRPr="007B30A3">
        <w:rPr>
          <w:sz w:val="28"/>
          <w:szCs w:val="28"/>
        </w:rPr>
        <w:t xml:space="preserve"> 202</w:t>
      </w:r>
      <w:r>
        <w:rPr>
          <w:sz w:val="28"/>
          <w:szCs w:val="28"/>
        </w:rPr>
        <w:t>4</w:t>
      </w:r>
      <w:r w:rsidRPr="007B30A3">
        <w:rPr>
          <w:sz w:val="28"/>
          <w:szCs w:val="28"/>
        </w:rPr>
        <w:t xml:space="preserve"> года.</w:t>
      </w:r>
    </w:p>
    <w:p w:rsidR="00221A5D" w:rsidRPr="007B30A3" w:rsidRDefault="00221A5D" w:rsidP="00221A5D">
      <w:pPr>
        <w:jc w:val="both"/>
        <w:rPr>
          <w:sz w:val="28"/>
          <w:szCs w:val="28"/>
        </w:rPr>
      </w:pPr>
      <w:r w:rsidRPr="007B30A3">
        <w:rPr>
          <w:sz w:val="28"/>
          <w:szCs w:val="28"/>
        </w:rPr>
        <w:t xml:space="preserve">       2. Порядок приема и учета предложений по проекту изменений в Устав</w:t>
      </w:r>
    </w:p>
    <w:p w:rsidR="00221A5D" w:rsidRPr="007B30A3" w:rsidRDefault="00221A5D" w:rsidP="00221A5D">
      <w:pPr>
        <w:jc w:val="both"/>
        <w:rPr>
          <w:sz w:val="28"/>
          <w:szCs w:val="28"/>
        </w:rPr>
      </w:pPr>
      <w:r w:rsidRPr="007B30A3">
        <w:rPr>
          <w:sz w:val="28"/>
          <w:szCs w:val="28"/>
        </w:rPr>
        <w:t xml:space="preserve">       2.1. Прием предложений по проекту изменений в Устав производится специалистом администрации Иртышского сельского поселения, определенным председателем Совета.</w:t>
      </w:r>
    </w:p>
    <w:p w:rsidR="00221A5D" w:rsidRPr="007B30A3" w:rsidRDefault="00221A5D" w:rsidP="00221A5D">
      <w:pPr>
        <w:jc w:val="both"/>
        <w:rPr>
          <w:sz w:val="28"/>
          <w:szCs w:val="28"/>
        </w:rPr>
      </w:pPr>
      <w:r w:rsidRPr="007B30A3">
        <w:rPr>
          <w:sz w:val="28"/>
          <w:szCs w:val="28"/>
        </w:rPr>
        <w:t xml:space="preserve">       2.2. Все поступившие предложения регистрируются в специальном журнале с указанием: фамилии, имени, отчества гражданина, подавшего предложение; его место жительства; даты подачи предложения; краткого содержания предложения; отметку о внесении предложения в изменения Устава, либо его отклонение с указанием причины отклонения.</w:t>
      </w:r>
    </w:p>
    <w:p w:rsidR="00177038" w:rsidRDefault="00221A5D" w:rsidP="00221A5D">
      <w:r w:rsidRPr="007B30A3">
        <w:rPr>
          <w:sz w:val="28"/>
          <w:szCs w:val="28"/>
        </w:rPr>
        <w:t xml:space="preserve">       2.3. Все поступившие предложения незамедлительно направляются в постоянно действующую комиссию Совета сельского поселения, полномочную рассматривать соответствующие вопросы.</w:t>
      </w:r>
      <w:bookmarkStart w:id="0" w:name="_GoBack"/>
      <w:bookmarkEnd w:id="0"/>
    </w:p>
    <w:sectPr w:rsidR="001770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1E3A"/>
    <w:multiLevelType w:val="hybridMultilevel"/>
    <w:tmpl w:val="7EAE48D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A5D"/>
    <w:rsid w:val="00177038"/>
    <w:rsid w:val="00221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A5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locked/>
    <w:rsid w:val="00221A5D"/>
    <w:rPr>
      <w:b/>
      <w:bCs/>
      <w:shd w:val="clear" w:color="auto" w:fill="FFFFFF"/>
    </w:rPr>
  </w:style>
  <w:style w:type="paragraph" w:customStyle="1" w:styleId="30">
    <w:name w:val="Основной текст (3)"/>
    <w:basedOn w:val="a"/>
    <w:link w:val="3"/>
    <w:rsid w:val="00221A5D"/>
    <w:pPr>
      <w:widowControl w:val="0"/>
      <w:shd w:val="clear" w:color="auto" w:fill="FFFFFF"/>
      <w:spacing w:after="300" w:line="240" w:lineRule="atLeast"/>
      <w:jc w:val="right"/>
    </w:pPr>
    <w:rPr>
      <w:rFonts w:asciiTheme="minorHAnsi" w:eastAsiaTheme="minorHAnsi" w:hAnsiTheme="minorHAnsi" w:cstheme="minorBidi"/>
      <w:b/>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A5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locked/>
    <w:rsid w:val="00221A5D"/>
    <w:rPr>
      <w:b/>
      <w:bCs/>
      <w:shd w:val="clear" w:color="auto" w:fill="FFFFFF"/>
    </w:rPr>
  </w:style>
  <w:style w:type="paragraph" w:customStyle="1" w:styleId="30">
    <w:name w:val="Основной текст (3)"/>
    <w:basedOn w:val="a"/>
    <w:link w:val="3"/>
    <w:rsid w:val="00221A5D"/>
    <w:pPr>
      <w:widowControl w:val="0"/>
      <w:shd w:val="clear" w:color="auto" w:fill="FFFFFF"/>
      <w:spacing w:after="300" w:line="240" w:lineRule="atLeast"/>
      <w:jc w:val="right"/>
    </w:pPr>
    <w:rPr>
      <w:rFonts w:asciiTheme="minorHAnsi" w:eastAsiaTheme="minorHAnsi" w:hAnsiTheme="minorHAnsi" w:cstheme="minorBid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1485</Words>
  <Characters>8467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2024-11-27T11:10:00Z</dcterms:created>
  <dcterms:modified xsi:type="dcterms:W3CDTF">2024-11-27T11:11:00Z</dcterms:modified>
</cp:coreProperties>
</file>