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A0" w:rsidRPr="00DE0E44" w:rsidRDefault="003359A0" w:rsidP="003359A0">
      <w:pPr>
        <w:jc w:val="center"/>
        <w:outlineLvl w:val="0"/>
        <w:rPr>
          <w:b/>
          <w:bCs/>
          <w:sz w:val="40"/>
          <w:szCs w:val="40"/>
        </w:rPr>
      </w:pPr>
      <w:r w:rsidRPr="00DE0E44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3359A0" w:rsidRPr="00DE0E44" w:rsidRDefault="003359A0" w:rsidP="003359A0">
      <w:pPr>
        <w:jc w:val="center"/>
        <w:outlineLvl w:val="0"/>
        <w:rPr>
          <w:b/>
          <w:bCs/>
          <w:sz w:val="52"/>
          <w:szCs w:val="52"/>
        </w:rPr>
      </w:pPr>
    </w:p>
    <w:p w:rsidR="003359A0" w:rsidRPr="00DE0E44" w:rsidRDefault="003359A0" w:rsidP="003359A0">
      <w:pPr>
        <w:jc w:val="center"/>
        <w:outlineLvl w:val="0"/>
        <w:rPr>
          <w:b/>
          <w:bCs/>
          <w:sz w:val="52"/>
          <w:szCs w:val="52"/>
        </w:rPr>
      </w:pPr>
      <w:r w:rsidRPr="00DE0E44">
        <w:rPr>
          <w:b/>
          <w:bCs/>
          <w:sz w:val="52"/>
          <w:szCs w:val="52"/>
        </w:rPr>
        <w:t>РАСПОРЯЖЕНИЕ</w:t>
      </w:r>
    </w:p>
    <w:p w:rsidR="003359A0" w:rsidRPr="00DE0E44" w:rsidRDefault="003359A0" w:rsidP="003359A0">
      <w:pPr>
        <w:rPr>
          <w:b/>
          <w:bCs/>
          <w:sz w:val="28"/>
          <w:szCs w:val="28"/>
        </w:rPr>
      </w:pPr>
    </w:p>
    <w:p w:rsidR="003359A0" w:rsidRPr="00DE0E44" w:rsidRDefault="0017068C" w:rsidP="003359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359A0" w:rsidRPr="001761C0">
        <w:rPr>
          <w:b/>
          <w:bCs/>
          <w:sz w:val="28"/>
          <w:szCs w:val="28"/>
        </w:rPr>
        <w:t xml:space="preserve"> </w:t>
      </w:r>
      <w:r w:rsidR="00D309D4">
        <w:rPr>
          <w:b/>
          <w:bCs/>
          <w:sz w:val="28"/>
          <w:szCs w:val="28"/>
        </w:rPr>
        <w:t>января</w:t>
      </w:r>
      <w:r w:rsidR="003359A0" w:rsidRPr="001761C0">
        <w:rPr>
          <w:b/>
          <w:bCs/>
          <w:sz w:val="28"/>
          <w:szCs w:val="28"/>
        </w:rPr>
        <w:t xml:space="preserve"> 202</w:t>
      </w:r>
      <w:r w:rsidR="00D309D4">
        <w:rPr>
          <w:b/>
          <w:bCs/>
          <w:sz w:val="28"/>
          <w:szCs w:val="28"/>
        </w:rPr>
        <w:t>5</w:t>
      </w:r>
      <w:r w:rsidR="003359A0" w:rsidRPr="001761C0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</w:t>
      </w:r>
      <w:r w:rsidR="003359A0" w:rsidRPr="001761C0">
        <w:rPr>
          <w:b/>
          <w:bCs/>
          <w:sz w:val="28"/>
          <w:szCs w:val="28"/>
        </w:rPr>
        <w:t>-р</w:t>
      </w:r>
    </w:p>
    <w:p w:rsidR="003359A0" w:rsidRPr="00DE0E44" w:rsidRDefault="003359A0" w:rsidP="003359A0"/>
    <w:p w:rsidR="003359A0" w:rsidRPr="00DE0E44" w:rsidRDefault="003359A0" w:rsidP="003359A0">
      <w:pPr>
        <w:tabs>
          <w:tab w:val="left" w:pos="4320"/>
        </w:tabs>
      </w:pPr>
      <w:r w:rsidRPr="00DE0E44">
        <w:t>с. Иртыш, Черлакского района Омской области</w:t>
      </w:r>
    </w:p>
    <w:p w:rsidR="003359A0" w:rsidRPr="00DE0E44" w:rsidRDefault="003359A0" w:rsidP="003359A0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3359A0" w:rsidRPr="00621A7D" w:rsidTr="006E54F2">
        <w:tc>
          <w:tcPr>
            <w:tcW w:w="5328" w:type="dxa"/>
          </w:tcPr>
          <w:p w:rsidR="003359A0" w:rsidRPr="00621A7D" w:rsidRDefault="003359A0" w:rsidP="009B6730">
            <w:pPr>
              <w:tabs>
                <w:tab w:val="left" w:pos="4676"/>
              </w:tabs>
              <w:jc w:val="both"/>
              <w:rPr>
                <w:sz w:val="28"/>
                <w:szCs w:val="28"/>
              </w:rPr>
            </w:pPr>
            <w:r w:rsidRPr="00621A7D">
              <w:rPr>
                <w:sz w:val="28"/>
                <w:szCs w:val="28"/>
              </w:rPr>
              <w:t xml:space="preserve">Об </w:t>
            </w:r>
            <w:r w:rsidR="009B6730" w:rsidRPr="00621A7D">
              <w:rPr>
                <w:sz w:val="28"/>
                <w:szCs w:val="28"/>
              </w:rPr>
              <w:t>условиях приватизации движимого имущества</w:t>
            </w:r>
          </w:p>
        </w:tc>
      </w:tr>
    </w:tbl>
    <w:p w:rsidR="003359A0" w:rsidRPr="00621A7D" w:rsidRDefault="003359A0" w:rsidP="003359A0">
      <w:pPr>
        <w:tabs>
          <w:tab w:val="left" w:pos="4676"/>
        </w:tabs>
        <w:jc w:val="both"/>
        <w:rPr>
          <w:sz w:val="28"/>
          <w:szCs w:val="28"/>
        </w:rPr>
      </w:pPr>
    </w:p>
    <w:p w:rsidR="003359A0" w:rsidRPr="00621A7D" w:rsidRDefault="0054131C" w:rsidP="00063A72">
      <w:pPr>
        <w:ind w:firstLine="709"/>
        <w:jc w:val="both"/>
        <w:rPr>
          <w:sz w:val="28"/>
          <w:szCs w:val="28"/>
        </w:rPr>
      </w:pPr>
      <w:r w:rsidRPr="00621A7D">
        <w:rPr>
          <w:sz w:val="28"/>
          <w:szCs w:val="28"/>
        </w:rPr>
        <w:t xml:space="preserve">Руководствуясь </w:t>
      </w:r>
      <w:r w:rsidR="00063A72" w:rsidRPr="00621A7D">
        <w:rPr>
          <w:sz w:val="28"/>
          <w:szCs w:val="28"/>
        </w:rPr>
        <w:t>Федеральн</w:t>
      </w:r>
      <w:r w:rsidRPr="00621A7D">
        <w:rPr>
          <w:sz w:val="28"/>
          <w:szCs w:val="28"/>
        </w:rPr>
        <w:t xml:space="preserve">ым законом «О приватизации государственного и муниципального имущества», </w:t>
      </w:r>
      <w:r w:rsidR="00E97151" w:rsidRPr="00621A7D">
        <w:rPr>
          <w:sz w:val="28"/>
          <w:szCs w:val="28"/>
        </w:rPr>
        <w:t xml:space="preserve">решением Иртышского сельского поселения от 18.06.2007 «Об утверждении Положения о порядке и условиях приватизации муниципального имущества», программой приватизации собственности Иртышского сельского поселения Черлакского муниципального района на 2024-2026 годы, утвержденной </w:t>
      </w:r>
      <w:r w:rsidR="00063A72" w:rsidRPr="00621A7D">
        <w:rPr>
          <w:sz w:val="28"/>
          <w:szCs w:val="28"/>
        </w:rPr>
        <w:t xml:space="preserve">постановлением Администрации Иртышского сельского поселения от </w:t>
      </w:r>
      <w:r w:rsidR="00E97151" w:rsidRPr="00621A7D">
        <w:rPr>
          <w:sz w:val="28"/>
          <w:szCs w:val="28"/>
        </w:rPr>
        <w:t>19.1</w:t>
      </w:r>
      <w:r w:rsidR="00D309D4">
        <w:rPr>
          <w:sz w:val="28"/>
          <w:szCs w:val="28"/>
        </w:rPr>
        <w:t>2</w:t>
      </w:r>
      <w:r w:rsidR="00E97151" w:rsidRPr="00621A7D">
        <w:rPr>
          <w:sz w:val="28"/>
          <w:szCs w:val="28"/>
        </w:rPr>
        <w:t>.2024 № 1</w:t>
      </w:r>
      <w:r w:rsidR="00D309D4">
        <w:rPr>
          <w:sz w:val="28"/>
          <w:szCs w:val="28"/>
        </w:rPr>
        <w:t>28</w:t>
      </w:r>
      <w:r w:rsidR="00E97151" w:rsidRPr="00621A7D">
        <w:rPr>
          <w:sz w:val="28"/>
          <w:szCs w:val="28"/>
        </w:rPr>
        <w:t>-п</w:t>
      </w:r>
      <w:r w:rsidR="003359A0" w:rsidRPr="00621A7D">
        <w:rPr>
          <w:sz w:val="28"/>
          <w:szCs w:val="28"/>
        </w:rPr>
        <w:t>:</w:t>
      </w:r>
    </w:p>
    <w:p w:rsidR="00DF6F07" w:rsidRPr="00621A7D" w:rsidRDefault="003359A0" w:rsidP="00DB619C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621A7D">
        <w:rPr>
          <w:sz w:val="28"/>
          <w:szCs w:val="28"/>
        </w:rPr>
        <w:t xml:space="preserve">1. </w:t>
      </w:r>
      <w:r w:rsidR="00DF6F07" w:rsidRPr="00621A7D">
        <w:rPr>
          <w:sz w:val="28"/>
          <w:szCs w:val="28"/>
        </w:rPr>
        <w:t>Утвердить:</w:t>
      </w:r>
    </w:p>
    <w:p w:rsidR="00DF6F07" w:rsidRPr="00621A7D" w:rsidRDefault="00DF6F07" w:rsidP="00DB619C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621A7D">
        <w:rPr>
          <w:sz w:val="28"/>
          <w:szCs w:val="28"/>
        </w:rPr>
        <w:t xml:space="preserve">1.1. Перечень </w:t>
      </w:r>
      <w:r w:rsidR="00D309D4">
        <w:rPr>
          <w:sz w:val="28"/>
          <w:szCs w:val="28"/>
        </w:rPr>
        <w:t>не</w:t>
      </w:r>
      <w:r w:rsidRPr="00621A7D">
        <w:rPr>
          <w:sz w:val="28"/>
          <w:szCs w:val="28"/>
        </w:rPr>
        <w:t>движимого имущества подлежащего приватизации, согласно приложению к настоящему распоряжению.</w:t>
      </w:r>
    </w:p>
    <w:p w:rsidR="00DF6F07" w:rsidRPr="00621A7D" w:rsidRDefault="00DF6F07" w:rsidP="00352D38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621A7D">
        <w:rPr>
          <w:sz w:val="28"/>
          <w:szCs w:val="28"/>
        </w:rPr>
        <w:t xml:space="preserve">1.2. Условия приватизации </w:t>
      </w:r>
      <w:r w:rsidR="00D309D4">
        <w:rPr>
          <w:sz w:val="28"/>
          <w:szCs w:val="28"/>
        </w:rPr>
        <w:t>не</w:t>
      </w:r>
      <w:r w:rsidRPr="00621A7D">
        <w:rPr>
          <w:sz w:val="28"/>
          <w:szCs w:val="28"/>
        </w:rPr>
        <w:t>движимого имущества, указанного в п. 1.1. настоящего распоряжения:</w:t>
      </w:r>
    </w:p>
    <w:p w:rsidR="00DF6F07" w:rsidRPr="00621A7D" w:rsidRDefault="00DF6F07" w:rsidP="00DF6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A7D">
        <w:rPr>
          <w:rFonts w:ascii="Times New Roman" w:hAnsi="Times New Roman" w:cs="Times New Roman"/>
          <w:sz w:val="28"/>
          <w:szCs w:val="28"/>
        </w:rPr>
        <w:t>1) способ приватизации имущества: продажа на аукционе.</w:t>
      </w:r>
    </w:p>
    <w:p w:rsidR="00DF6F07" w:rsidRPr="00621A7D" w:rsidRDefault="00DF6F07" w:rsidP="00DF6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A7D">
        <w:rPr>
          <w:rFonts w:ascii="Times New Roman" w:hAnsi="Times New Roman" w:cs="Times New Roman"/>
          <w:sz w:val="28"/>
          <w:szCs w:val="28"/>
        </w:rPr>
        <w:t>2) начальная цена</w:t>
      </w:r>
      <w:r w:rsidR="001D724D" w:rsidRPr="00621A7D">
        <w:rPr>
          <w:rFonts w:ascii="Times New Roman" w:hAnsi="Times New Roman" w:cs="Times New Roman"/>
          <w:sz w:val="28"/>
          <w:szCs w:val="28"/>
        </w:rPr>
        <w:t>:</w:t>
      </w:r>
      <w:r w:rsidRPr="00621A7D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1D724D" w:rsidRPr="00621A7D">
        <w:rPr>
          <w:rFonts w:ascii="Times New Roman" w:hAnsi="Times New Roman" w:cs="Times New Roman"/>
          <w:sz w:val="28"/>
          <w:szCs w:val="28"/>
        </w:rPr>
        <w:t>соответствии</w:t>
      </w:r>
      <w:r w:rsidRPr="00621A7D">
        <w:rPr>
          <w:rFonts w:ascii="Times New Roman" w:hAnsi="Times New Roman" w:cs="Times New Roman"/>
          <w:sz w:val="28"/>
          <w:szCs w:val="28"/>
        </w:rPr>
        <w:t xml:space="preserve"> с отчетом об оценке.</w:t>
      </w:r>
    </w:p>
    <w:p w:rsidR="00DF6F07" w:rsidRPr="00621A7D" w:rsidRDefault="00DF6F07" w:rsidP="00DF6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A7D">
        <w:rPr>
          <w:rFonts w:ascii="Times New Roman" w:hAnsi="Times New Roman" w:cs="Times New Roman"/>
          <w:sz w:val="28"/>
          <w:szCs w:val="28"/>
        </w:rPr>
        <w:t>3) срок рассрочки платежа: не предоставляется.</w:t>
      </w:r>
    </w:p>
    <w:p w:rsidR="00DF6F07" w:rsidRPr="00621A7D" w:rsidRDefault="000E1B0A" w:rsidP="00DF6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A7D">
        <w:rPr>
          <w:rFonts w:ascii="Times New Roman" w:hAnsi="Times New Roman" w:cs="Times New Roman"/>
          <w:sz w:val="28"/>
          <w:szCs w:val="28"/>
        </w:rPr>
        <w:t>4) размер задатка: 10 % от начальной цены движимого имущества, указанной в приложении к настоящему распоряжению.</w:t>
      </w:r>
    </w:p>
    <w:p w:rsidR="000E1B0A" w:rsidRPr="00621A7D" w:rsidRDefault="000E1B0A" w:rsidP="00DF6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A7D">
        <w:rPr>
          <w:rFonts w:ascii="Times New Roman" w:hAnsi="Times New Roman" w:cs="Times New Roman"/>
          <w:sz w:val="28"/>
          <w:szCs w:val="28"/>
        </w:rPr>
        <w:t xml:space="preserve">5) величина повышения начальной цены </w:t>
      </w:r>
      <w:r w:rsidR="00D309D4">
        <w:rPr>
          <w:rFonts w:ascii="Times New Roman" w:hAnsi="Times New Roman" w:cs="Times New Roman"/>
          <w:sz w:val="28"/>
          <w:szCs w:val="28"/>
        </w:rPr>
        <w:t>не</w:t>
      </w:r>
      <w:r w:rsidRPr="00621A7D">
        <w:rPr>
          <w:rFonts w:ascii="Times New Roman" w:hAnsi="Times New Roman" w:cs="Times New Roman"/>
          <w:sz w:val="28"/>
          <w:szCs w:val="28"/>
        </w:rPr>
        <w:t>движимого имущества («шаг аукциона»): 5% от начальной цены движимого имущества, указанной в приложении к настоящему распоряжению</w:t>
      </w:r>
    </w:p>
    <w:p w:rsidR="003359A0" w:rsidRPr="00621A7D" w:rsidRDefault="000E1B0A" w:rsidP="003359A0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621A7D">
        <w:rPr>
          <w:sz w:val="28"/>
          <w:szCs w:val="28"/>
        </w:rPr>
        <w:t>2</w:t>
      </w:r>
      <w:r w:rsidR="003359A0" w:rsidRPr="00621A7D">
        <w:rPr>
          <w:sz w:val="28"/>
          <w:szCs w:val="28"/>
        </w:rPr>
        <w:t>. Обеспечить размещение извещения о проведен</w:t>
      </w:r>
      <w:proofErr w:type="gramStart"/>
      <w:r w:rsidR="003359A0" w:rsidRPr="00621A7D">
        <w:rPr>
          <w:sz w:val="28"/>
          <w:szCs w:val="28"/>
        </w:rPr>
        <w:t>ии ау</w:t>
      </w:r>
      <w:proofErr w:type="gramEnd"/>
      <w:r w:rsidR="003359A0" w:rsidRPr="00621A7D">
        <w:rPr>
          <w:sz w:val="28"/>
          <w:szCs w:val="28"/>
        </w:rPr>
        <w:t>кциона</w:t>
      </w:r>
      <w:r w:rsidR="00352D38" w:rsidRPr="00621A7D">
        <w:rPr>
          <w:sz w:val="28"/>
          <w:szCs w:val="28"/>
        </w:rPr>
        <w:t xml:space="preserve"> в информационно-телекоммуникационной сети «Интернет» на официальном сайте www.torgi.gov.ru</w:t>
      </w:r>
      <w:r w:rsidR="003359A0" w:rsidRPr="00621A7D">
        <w:rPr>
          <w:sz w:val="28"/>
          <w:szCs w:val="28"/>
        </w:rPr>
        <w:t>.</w:t>
      </w:r>
    </w:p>
    <w:p w:rsidR="00352D38" w:rsidRPr="00621A7D" w:rsidRDefault="00352D38" w:rsidP="003359A0">
      <w:pPr>
        <w:tabs>
          <w:tab w:val="left" w:pos="4676"/>
        </w:tabs>
        <w:ind w:firstLine="709"/>
        <w:jc w:val="both"/>
        <w:rPr>
          <w:sz w:val="28"/>
          <w:szCs w:val="28"/>
        </w:rPr>
      </w:pPr>
    </w:p>
    <w:p w:rsidR="00352D38" w:rsidRPr="00621A7D" w:rsidRDefault="00352D38" w:rsidP="003359A0">
      <w:pPr>
        <w:tabs>
          <w:tab w:val="left" w:pos="4676"/>
        </w:tabs>
        <w:ind w:firstLine="709"/>
        <w:jc w:val="both"/>
        <w:rPr>
          <w:sz w:val="28"/>
          <w:szCs w:val="28"/>
        </w:rPr>
      </w:pPr>
    </w:p>
    <w:p w:rsidR="003359A0" w:rsidRPr="00621A7D" w:rsidRDefault="00352D38" w:rsidP="00352D38">
      <w:pPr>
        <w:tabs>
          <w:tab w:val="left" w:pos="4676"/>
        </w:tabs>
        <w:jc w:val="both"/>
        <w:rPr>
          <w:sz w:val="28"/>
          <w:szCs w:val="28"/>
        </w:rPr>
      </w:pPr>
      <w:r w:rsidRPr="00621A7D">
        <w:rPr>
          <w:sz w:val="28"/>
          <w:szCs w:val="28"/>
        </w:rPr>
        <w:t>Глава Иртышского сельского поселения</w:t>
      </w:r>
      <w:r w:rsidR="00621A7D">
        <w:rPr>
          <w:sz w:val="28"/>
          <w:szCs w:val="28"/>
        </w:rPr>
        <w:t xml:space="preserve">     </w:t>
      </w:r>
      <w:r w:rsidRPr="00621A7D">
        <w:rPr>
          <w:sz w:val="28"/>
          <w:szCs w:val="28"/>
        </w:rPr>
        <w:t xml:space="preserve">                                          Н.Г. Шульга</w:t>
      </w:r>
    </w:p>
    <w:p w:rsidR="000E1B0A" w:rsidRPr="00621A7D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</w:pPr>
    </w:p>
    <w:p w:rsidR="000E1B0A" w:rsidRDefault="000E1B0A" w:rsidP="003359A0">
      <w:pPr>
        <w:jc w:val="right"/>
        <w:rPr>
          <w:sz w:val="28"/>
          <w:szCs w:val="28"/>
        </w:rPr>
        <w:sectPr w:rsidR="000E1B0A" w:rsidSect="00AF2AC2">
          <w:pgSz w:w="11906" w:h="16838"/>
          <w:pgMar w:top="1134" w:right="1134" w:bottom="1134" w:left="1134" w:header="720" w:footer="720" w:gutter="0"/>
          <w:cols w:space="720"/>
          <w:formProt w:val="0"/>
          <w:noEndnote/>
          <w:titlePg/>
        </w:sectPr>
      </w:pPr>
    </w:p>
    <w:p w:rsidR="003359A0" w:rsidRPr="005F4ACD" w:rsidRDefault="003359A0" w:rsidP="003359A0">
      <w:pPr>
        <w:jc w:val="right"/>
        <w:rPr>
          <w:sz w:val="28"/>
          <w:szCs w:val="28"/>
        </w:rPr>
      </w:pPr>
      <w:r w:rsidRPr="005F4ACD">
        <w:rPr>
          <w:sz w:val="28"/>
          <w:szCs w:val="28"/>
        </w:rPr>
        <w:lastRenderedPageBreak/>
        <w:t>Приложение к распоряжению</w:t>
      </w:r>
    </w:p>
    <w:p w:rsidR="003359A0" w:rsidRDefault="003359A0" w:rsidP="003359A0">
      <w:pPr>
        <w:jc w:val="right"/>
        <w:rPr>
          <w:sz w:val="28"/>
          <w:szCs w:val="28"/>
        </w:rPr>
      </w:pPr>
      <w:r w:rsidRPr="001761C0">
        <w:rPr>
          <w:sz w:val="28"/>
          <w:szCs w:val="28"/>
        </w:rPr>
        <w:t xml:space="preserve">от </w:t>
      </w:r>
      <w:r w:rsidR="0017068C">
        <w:rPr>
          <w:sz w:val="28"/>
          <w:szCs w:val="28"/>
        </w:rPr>
        <w:t>10</w:t>
      </w:r>
      <w:r w:rsidRPr="001761C0">
        <w:rPr>
          <w:sz w:val="28"/>
          <w:szCs w:val="28"/>
        </w:rPr>
        <w:t>.</w:t>
      </w:r>
      <w:r w:rsidR="00F92E40">
        <w:rPr>
          <w:sz w:val="28"/>
          <w:szCs w:val="28"/>
        </w:rPr>
        <w:t>01</w:t>
      </w:r>
      <w:r w:rsidRPr="001761C0">
        <w:rPr>
          <w:sz w:val="28"/>
          <w:szCs w:val="28"/>
        </w:rPr>
        <w:t>.202</w:t>
      </w:r>
      <w:r w:rsidR="00F92E40">
        <w:rPr>
          <w:sz w:val="28"/>
          <w:szCs w:val="28"/>
        </w:rPr>
        <w:t>5</w:t>
      </w:r>
      <w:r w:rsidRPr="001761C0">
        <w:rPr>
          <w:sz w:val="28"/>
          <w:szCs w:val="28"/>
        </w:rPr>
        <w:t xml:space="preserve"> г № </w:t>
      </w:r>
      <w:r w:rsidR="0017068C">
        <w:rPr>
          <w:sz w:val="28"/>
          <w:szCs w:val="28"/>
        </w:rPr>
        <w:t>2</w:t>
      </w:r>
      <w:bookmarkStart w:id="0" w:name="_GoBack"/>
      <w:bookmarkEnd w:id="0"/>
      <w:r w:rsidRPr="001761C0">
        <w:rPr>
          <w:sz w:val="28"/>
          <w:szCs w:val="28"/>
        </w:rPr>
        <w:t>-р</w:t>
      </w:r>
    </w:p>
    <w:p w:rsidR="00DB14F1" w:rsidRDefault="00DB14F1" w:rsidP="003359A0">
      <w:pPr>
        <w:jc w:val="right"/>
        <w:rPr>
          <w:sz w:val="28"/>
          <w:szCs w:val="28"/>
        </w:rPr>
      </w:pPr>
    </w:p>
    <w:p w:rsidR="00DB14F1" w:rsidRDefault="00DB14F1" w:rsidP="00DB14F1">
      <w:pPr>
        <w:jc w:val="center"/>
        <w:rPr>
          <w:sz w:val="28"/>
          <w:szCs w:val="28"/>
        </w:rPr>
      </w:pPr>
      <w:r w:rsidRPr="00621A7D">
        <w:rPr>
          <w:sz w:val="28"/>
          <w:szCs w:val="28"/>
        </w:rPr>
        <w:t xml:space="preserve">Перечень </w:t>
      </w:r>
      <w:r w:rsidR="00F92E40">
        <w:rPr>
          <w:sz w:val="28"/>
          <w:szCs w:val="28"/>
        </w:rPr>
        <w:t>не</w:t>
      </w:r>
      <w:r w:rsidRPr="00621A7D">
        <w:rPr>
          <w:sz w:val="28"/>
          <w:szCs w:val="28"/>
        </w:rPr>
        <w:t>движимого имущества подлежащего приватизации</w:t>
      </w:r>
    </w:p>
    <w:p w:rsidR="00DB14F1" w:rsidRPr="005F4ACD" w:rsidRDefault="00DB14F1" w:rsidP="003359A0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2413"/>
        <w:gridCol w:w="3372"/>
        <w:gridCol w:w="1639"/>
        <w:gridCol w:w="1316"/>
        <w:gridCol w:w="1776"/>
        <w:gridCol w:w="1541"/>
        <w:gridCol w:w="2016"/>
      </w:tblGrid>
      <w:tr w:rsidR="00AE6C52" w:rsidTr="00F92E40">
        <w:tc>
          <w:tcPr>
            <w:tcW w:w="760" w:type="dxa"/>
          </w:tcPr>
          <w:p w:rsidR="00F92E40" w:rsidRDefault="00F92E40" w:rsidP="000E1B0A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0" w:type="dxa"/>
          </w:tcPr>
          <w:p w:rsidR="00F92E40" w:rsidRDefault="00F92E40" w:rsidP="00DB14F1">
            <w:pPr>
              <w:jc w:val="center"/>
            </w:pPr>
            <w:r>
              <w:t xml:space="preserve">Наименование </w:t>
            </w:r>
            <w:r w:rsidR="009E6FF1">
              <w:t>не</w:t>
            </w:r>
            <w:r>
              <w:t>движимого имущества</w:t>
            </w:r>
          </w:p>
        </w:tc>
        <w:tc>
          <w:tcPr>
            <w:tcW w:w="3681" w:type="dxa"/>
          </w:tcPr>
          <w:p w:rsidR="00F92E40" w:rsidRDefault="00F92E40" w:rsidP="003C2F7F">
            <w:pPr>
              <w:jc w:val="center"/>
            </w:pPr>
            <w:r>
              <w:t xml:space="preserve">Характеристики </w:t>
            </w:r>
            <w:r w:rsidR="009E6FF1">
              <w:t>не</w:t>
            </w:r>
            <w:r>
              <w:t>движимого имущества</w:t>
            </w:r>
          </w:p>
        </w:tc>
        <w:tc>
          <w:tcPr>
            <w:tcW w:w="1649" w:type="dxa"/>
          </w:tcPr>
          <w:p w:rsidR="00F92E40" w:rsidRDefault="00F92E40" w:rsidP="003C2F7F">
            <w:pPr>
              <w:jc w:val="center"/>
            </w:pPr>
            <w:r>
              <w:t xml:space="preserve">Начальная цена </w:t>
            </w:r>
            <w:r w:rsidR="009E6FF1">
              <w:t>не</w:t>
            </w:r>
            <w:r>
              <w:t>движимого имущества, рублей (без НДС)</w:t>
            </w:r>
          </w:p>
        </w:tc>
        <w:tc>
          <w:tcPr>
            <w:tcW w:w="1392" w:type="dxa"/>
          </w:tcPr>
          <w:p w:rsidR="00F92E40" w:rsidRDefault="00F92E40" w:rsidP="003C2F7F">
            <w:pPr>
              <w:jc w:val="center"/>
            </w:pPr>
            <w:r>
              <w:t>Размер задатка, рублей</w:t>
            </w:r>
          </w:p>
        </w:tc>
        <w:tc>
          <w:tcPr>
            <w:tcW w:w="1823" w:type="dxa"/>
          </w:tcPr>
          <w:p w:rsidR="00F92E40" w:rsidRPr="00DB14F1" w:rsidRDefault="00F92E40" w:rsidP="003C2F7F">
            <w:pPr>
              <w:jc w:val="center"/>
            </w:pPr>
            <w:r w:rsidRPr="00DB14F1">
              <w:t xml:space="preserve">Величина повышения начальной цены </w:t>
            </w:r>
            <w:r w:rsidR="009E6FF1">
              <w:t>не</w:t>
            </w:r>
            <w:r w:rsidRPr="00DB14F1">
              <w:t>движимого имущества («шаг аукциона»)</w:t>
            </w:r>
            <w:r>
              <w:t>, рублей</w:t>
            </w:r>
          </w:p>
        </w:tc>
        <w:tc>
          <w:tcPr>
            <w:tcW w:w="1586" w:type="dxa"/>
          </w:tcPr>
          <w:p w:rsidR="00F92E40" w:rsidRPr="00DB14F1" w:rsidRDefault="006E54F2" w:rsidP="006E54F2">
            <w:pPr>
              <w:jc w:val="center"/>
            </w:pPr>
            <w:r>
              <w:rPr>
                <w:szCs w:val="28"/>
              </w:rPr>
              <w:t>Ц</w:t>
            </w:r>
            <w:r w:rsidRPr="00B4566D">
              <w:rPr>
                <w:szCs w:val="28"/>
              </w:rPr>
              <w:t>ен</w:t>
            </w:r>
            <w:r>
              <w:rPr>
                <w:szCs w:val="28"/>
              </w:rPr>
              <w:t>а</w:t>
            </w:r>
            <w:r w:rsidRPr="00B4566D">
              <w:rPr>
                <w:szCs w:val="28"/>
              </w:rPr>
              <w:t xml:space="preserve"> выкупа земельного участка под зданием</w:t>
            </w:r>
          </w:p>
        </w:tc>
        <w:tc>
          <w:tcPr>
            <w:tcW w:w="1295" w:type="dxa"/>
          </w:tcPr>
          <w:p w:rsidR="00F92E40" w:rsidRPr="00DB14F1" w:rsidRDefault="006E54F2" w:rsidP="003C2F7F">
            <w:pPr>
              <w:jc w:val="center"/>
            </w:pPr>
            <w:r>
              <w:t>Примечание</w:t>
            </w:r>
          </w:p>
        </w:tc>
      </w:tr>
      <w:tr w:rsidR="00AE6C52" w:rsidTr="00F92E40">
        <w:tc>
          <w:tcPr>
            <w:tcW w:w="760" w:type="dxa"/>
          </w:tcPr>
          <w:p w:rsidR="00F92E40" w:rsidRDefault="00F92E40" w:rsidP="00DB14F1">
            <w:pPr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F92E40" w:rsidRDefault="00AE6C52" w:rsidP="00AE6C52">
            <w:pPr>
              <w:jc w:val="both"/>
            </w:pPr>
            <w:r>
              <w:t xml:space="preserve">Здание столярного цеха с гаражом </w:t>
            </w:r>
          </w:p>
        </w:tc>
        <w:tc>
          <w:tcPr>
            <w:tcW w:w="3681" w:type="dxa"/>
          </w:tcPr>
          <w:p w:rsidR="00AE6C52" w:rsidRDefault="00AE6C52" w:rsidP="00414037">
            <w:pPr>
              <w:jc w:val="both"/>
            </w:pPr>
            <w:r w:rsidRPr="00AE6C52">
              <w:t>кадастровый номер 55:316031101:1166</w:t>
            </w:r>
            <w:r>
              <w:t>;</w:t>
            </w:r>
          </w:p>
          <w:p w:rsidR="00F92E40" w:rsidRDefault="00AE6C52" w:rsidP="00414037">
            <w:pPr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по адресу: Омская область, Черлакский р-н, с. Иртыш, ул. Ленина, д. 76;</w:t>
            </w:r>
          </w:p>
          <w:p w:rsidR="00AE6C52" w:rsidRDefault="00AE6C52" w:rsidP="00AE6C52">
            <w:pPr>
              <w:jc w:val="both"/>
            </w:pPr>
            <w:r>
              <w:t xml:space="preserve">площадь 144.2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AE6C52" w:rsidRDefault="00AE6C52" w:rsidP="00AE6C52">
            <w:pPr>
              <w:jc w:val="both"/>
            </w:pPr>
            <w:r>
              <w:t>1969 года постройки;</w:t>
            </w:r>
          </w:p>
          <w:p w:rsidR="00AE6C52" w:rsidRDefault="00AE6C52" w:rsidP="00AE6C52">
            <w:pPr>
              <w:jc w:val="both"/>
            </w:pPr>
            <w:r>
              <w:t>материал стен: каркасно-засыпной</w:t>
            </w:r>
          </w:p>
        </w:tc>
        <w:tc>
          <w:tcPr>
            <w:tcW w:w="1649" w:type="dxa"/>
          </w:tcPr>
          <w:p w:rsidR="00F92E40" w:rsidRDefault="006E54F2" w:rsidP="00D34B7B">
            <w:pPr>
              <w:jc w:val="center"/>
            </w:pPr>
            <w:r>
              <w:t>15 000,00</w:t>
            </w:r>
          </w:p>
        </w:tc>
        <w:tc>
          <w:tcPr>
            <w:tcW w:w="1392" w:type="dxa"/>
          </w:tcPr>
          <w:p w:rsidR="00F92E40" w:rsidRDefault="006E54F2" w:rsidP="006E54F2">
            <w:pPr>
              <w:jc w:val="center"/>
            </w:pPr>
            <w:r>
              <w:t>1 5</w:t>
            </w:r>
            <w:r w:rsidR="00F92E40">
              <w:t>00,00</w:t>
            </w:r>
          </w:p>
        </w:tc>
        <w:tc>
          <w:tcPr>
            <w:tcW w:w="1823" w:type="dxa"/>
          </w:tcPr>
          <w:p w:rsidR="00F92E40" w:rsidRDefault="006E54F2" w:rsidP="00D34B7B">
            <w:pPr>
              <w:jc w:val="center"/>
            </w:pPr>
            <w:r>
              <w:t>750</w:t>
            </w:r>
            <w:r w:rsidR="00F92E40">
              <w:t>,00</w:t>
            </w:r>
          </w:p>
        </w:tc>
        <w:tc>
          <w:tcPr>
            <w:tcW w:w="1586" w:type="dxa"/>
          </w:tcPr>
          <w:p w:rsidR="00F92E40" w:rsidRDefault="006E54F2" w:rsidP="00D34B7B">
            <w:pPr>
              <w:jc w:val="center"/>
            </w:pPr>
            <w:r>
              <w:t>11 000,00</w:t>
            </w:r>
          </w:p>
        </w:tc>
        <w:tc>
          <w:tcPr>
            <w:tcW w:w="1295" w:type="dxa"/>
          </w:tcPr>
          <w:p w:rsidR="00F92E40" w:rsidRPr="00B4566D" w:rsidRDefault="00F92E40" w:rsidP="00D34B7B">
            <w:pPr>
              <w:jc w:val="center"/>
              <w:rPr>
                <w:szCs w:val="28"/>
              </w:rPr>
            </w:pPr>
            <w:r w:rsidRPr="00F92E40">
              <w:rPr>
                <w:szCs w:val="28"/>
              </w:rPr>
              <w:t>Приватизация здания осуществляется одновременно с отчуждением лицу, приобретающему  здание, земельного участка, на котором оно расположено</w:t>
            </w:r>
          </w:p>
        </w:tc>
      </w:tr>
      <w:tr w:rsidR="00AE6C52" w:rsidTr="00F92E40">
        <w:tc>
          <w:tcPr>
            <w:tcW w:w="760" w:type="dxa"/>
          </w:tcPr>
          <w:p w:rsidR="00F92E40" w:rsidRDefault="00F92E40" w:rsidP="00DB14F1">
            <w:pPr>
              <w:jc w:val="center"/>
            </w:pPr>
            <w:r>
              <w:t>2</w:t>
            </w:r>
          </w:p>
        </w:tc>
        <w:tc>
          <w:tcPr>
            <w:tcW w:w="2600" w:type="dxa"/>
          </w:tcPr>
          <w:p w:rsidR="00F92E40" w:rsidRDefault="006E54F2" w:rsidP="00414037">
            <w:r>
              <w:t xml:space="preserve">Здание склада </w:t>
            </w:r>
          </w:p>
        </w:tc>
        <w:tc>
          <w:tcPr>
            <w:tcW w:w="3681" w:type="dxa"/>
          </w:tcPr>
          <w:p w:rsidR="006E54F2" w:rsidRDefault="006E54F2" w:rsidP="006E54F2">
            <w:pPr>
              <w:jc w:val="both"/>
            </w:pPr>
            <w:r>
              <w:t>кадастровый номер 55:316031101:1161;</w:t>
            </w:r>
          </w:p>
          <w:p w:rsidR="006E54F2" w:rsidRDefault="006E54F2" w:rsidP="006E54F2">
            <w:pPr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по адресу: Омская область, Черлакский р-н, с. Иртыш, ул. Ленина, д. 76;</w:t>
            </w:r>
          </w:p>
          <w:p w:rsidR="006E54F2" w:rsidRDefault="006E54F2" w:rsidP="006E54F2">
            <w:pPr>
              <w:jc w:val="both"/>
            </w:pPr>
            <w:r>
              <w:t xml:space="preserve">площадь 63,9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6E54F2" w:rsidRDefault="006E54F2" w:rsidP="006E54F2">
            <w:pPr>
              <w:jc w:val="both"/>
            </w:pPr>
            <w:r>
              <w:lastRenderedPageBreak/>
              <w:t>196</w:t>
            </w:r>
            <w:r w:rsidR="00136453">
              <w:t>5</w:t>
            </w:r>
            <w:r>
              <w:t xml:space="preserve"> года постройки;</w:t>
            </w:r>
          </w:p>
          <w:p w:rsidR="00F92E40" w:rsidRDefault="006E54F2" w:rsidP="006E54F2">
            <w:pPr>
              <w:jc w:val="both"/>
            </w:pPr>
            <w:r>
              <w:t>материал стен: каркасно-засыпной</w:t>
            </w:r>
          </w:p>
        </w:tc>
        <w:tc>
          <w:tcPr>
            <w:tcW w:w="1649" w:type="dxa"/>
          </w:tcPr>
          <w:p w:rsidR="00F92E40" w:rsidRDefault="00136453" w:rsidP="00414037">
            <w:pPr>
              <w:jc w:val="center"/>
            </w:pPr>
            <w:r>
              <w:lastRenderedPageBreak/>
              <w:t>8</w:t>
            </w:r>
            <w:r w:rsidR="00F92E40">
              <w:t> 000,00</w:t>
            </w:r>
          </w:p>
        </w:tc>
        <w:tc>
          <w:tcPr>
            <w:tcW w:w="1392" w:type="dxa"/>
          </w:tcPr>
          <w:p w:rsidR="00F92E40" w:rsidRDefault="00136453" w:rsidP="00414037">
            <w:pPr>
              <w:jc w:val="center"/>
            </w:pPr>
            <w:r>
              <w:t>8</w:t>
            </w:r>
            <w:r w:rsidR="00F92E40">
              <w:t>00,00</w:t>
            </w:r>
          </w:p>
        </w:tc>
        <w:tc>
          <w:tcPr>
            <w:tcW w:w="1823" w:type="dxa"/>
          </w:tcPr>
          <w:p w:rsidR="00F92E40" w:rsidRDefault="00136453" w:rsidP="00414037">
            <w:pPr>
              <w:jc w:val="center"/>
            </w:pPr>
            <w:r>
              <w:t>450</w:t>
            </w:r>
            <w:r w:rsidR="00F92E40">
              <w:t>,00</w:t>
            </w:r>
          </w:p>
        </w:tc>
        <w:tc>
          <w:tcPr>
            <w:tcW w:w="1586" w:type="dxa"/>
          </w:tcPr>
          <w:p w:rsidR="00F92E40" w:rsidRDefault="00CE27DE" w:rsidP="00CE27DE">
            <w:pPr>
              <w:jc w:val="center"/>
            </w:pPr>
            <w:r w:rsidRPr="00CE27DE">
              <w:t>11 000,00</w:t>
            </w:r>
            <w:r w:rsidRPr="00CE27DE">
              <w:tab/>
            </w:r>
          </w:p>
        </w:tc>
        <w:tc>
          <w:tcPr>
            <w:tcW w:w="1295" w:type="dxa"/>
          </w:tcPr>
          <w:p w:rsidR="00F92E40" w:rsidRDefault="00CE27DE" w:rsidP="00414037">
            <w:pPr>
              <w:jc w:val="center"/>
            </w:pPr>
            <w:r w:rsidRPr="00CE27DE">
              <w:t xml:space="preserve">Приватизация здания осуществляется одновременно с отчуждением лицу, приобретающему  </w:t>
            </w:r>
            <w:r w:rsidRPr="00CE27DE">
              <w:lastRenderedPageBreak/>
              <w:t>здание, земельного участка, на котором оно расположено</w:t>
            </w:r>
          </w:p>
        </w:tc>
      </w:tr>
      <w:tr w:rsidR="00AE6C52" w:rsidTr="00F92E40">
        <w:tc>
          <w:tcPr>
            <w:tcW w:w="760" w:type="dxa"/>
          </w:tcPr>
          <w:p w:rsidR="00F92E40" w:rsidRDefault="00F92E40" w:rsidP="00DB14F1">
            <w:pPr>
              <w:jc w:val="center"/>
            </w:pPr>
            <w:r>
              <w:lastRenderedPageBreak/>
              <w:t>3</w:t>
            </w:r>
          </w:p>
        </w:tc>
        <w:tc>
          <w:tcPr>
            <w:tcW w:w="2600" w:type="dxa"/>
          </w:tcPr>
          <w:p w:rsidR="00F92E40" w:rsidRDefault="00F52C1E" w:rsidP="00414037">
            <w:r>
              <w:t>Здание склада</w:t>
            </w:r>
          </w:p>
        </w:tc>
        <w:tc>
          <w:tcPr>
            <w:tcW w:w="3681" w:type="dxa"/>
          </w:tcPr>
          <w:p w:rsidR="00F52C1E" w:rsidRDefault="00F52C1E" w:rsidP="00F52C1E">
            <w:pPr>
              <w:jc w:val="both"/>
            </w:pPr>
            <w:r>
              <w:t>кадастровый номер 55:316031101:1254;</w:t>
            </w:r>
          </w:p>
          <w:p w:rsidR="00F52C1E" w:rsidRDefault="00F52C1E" w:rsidP="00F52C1E">
            <w:pPr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по адресу: Омская область, Черлакский р-н, с. Иртыш, ул. Ленина, д. 76;</w:t>
            </w:r>
          </w:p>
          <w:p w:rsidR="00F52C1E" w:rsidRDefault="00F52C1E" w:rsidP="00F52C1E">
            <w:pPr>
              <w:jc w:val="both"/>
            </w:pPr>
            <w:r>
              <w:t xml:space="preserve">площадь 45,8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F52C1E" w:rsidRDefault="00F52C1E" w:rsidP="00F52C1E">
            <w:pPr>
              <w:jc w:val="both"/>
            </w:pPr>
            <w:r>
              <w:t>1968 года постройки;</w:t>
            </w:r>
          </w:p>
          <w:p w:rsidR="00F92E40" w:rsidRPr="00414037" w:rsidRDefault="00F52C1E" w:rsidP="00F52C1E">
            <w:pPr>
              <w:jc w:val="both"/>
            </w:pPr>
            <w:r>
              <w:t>материал стен: тесовый</w:t>
            </w:r>
          </w:p>
        </w:tc>
        <w:tc>
          <w:tcPr>
            <w:tcW w:w="1649" w:type="dxa"/>
          </w:tcPr>
          <w:p w:rsidR="00F92E40" w:rsidRDefault="00F52C1E" w:rsidP="00F52C1E">
            <w:pPr>
              <w:jc w:val="center"/>
            </w:pPr>
            <w:r>
              <w:t>5</w:t>
            </w:r>
            <w:r w:rsidR="00F92E40">
              <w:t> 000,00</w:t>
            </w:r>
          </w:p>
        </w:tc>
        <w:tc>
          <w:tcPr>
            <w:tcW w:w="1392" w:type="dxa"/>
          </w:tcPr>
          <w:p w:rsidR="00F92E40" w:rsidRDefault="00F52C1E" w:rsidP="00414037">
            <w:pPr>
              <w:jc w:val="center"/>
            </w:pPr>
            <w:r>
              <w:t>5</w:t>
            </w:r>
            <w:r w:rsidR="00F92E40">
              <w:t>00,00</w:t>
            </w:r>
          </w:p>
        </w:tc>
        <w:tc>
          <w:tcPr>
            <w:tcW w:w="1823" w:type="dxa"/>
          </w:tcPr>
          <w:p w:rsidR="00F92E40" w:rsidRDefault="00F52C1E" w:rsidP="00F52C1E">
            <w:pPr>
              <w:jc w:val="center"/>
            </w:pPr>
            <w:r>
              <w:t>250</w:t>
            </w:r>
            <w:r w:rsidR="00F92E40">
              <w:t>,00</w:t>
            </w:r>
          </w:p>
        </w:tc>
        <w:tc>
          <w:tcPr>
            <w:tcW w:w="1586" w:type="dxa"/>
          </w:tcPr>
          <w:p w:rsidR="00F92E40" w:rsidRDefault="00F52C1E" w:rsidP="00414037">
            <w:pPr>
              <w:jc w:val="center"/>
            </w:pPr>
            <w:r>
              <w:t>8 000,00</w:t>
            </w:r>
          </w:p>
        </w:tc>
        <w:tc>
          <w:tcPr>
            <w:tcW w:w="1295" w:type="dxa"/>
          </w:tcPr>
          <w:p w:rsidR="00F92E40" w:rsidRDefault="00F52C1E" w:rsidP="00414037">
            <w:pPr>
              <w:jc w:val="center"/>
            </w:pPr>
            <w:r w:rsidRPr="00CE27DE">
              <w:t>Приватизация здания осуществляется одновременно с отчуждением лицу, приобретающему  здание, земельного участка, на котором оно расположено</w:t>
            </w:r>
          </w:p>
        </w:tc>
      </w:tr>
    </w:tbl>
    <w:p w:rsidR="003359A0" w:rsidRDefault="003359A0" w:rsidP="000E1B0A">
      <w:pPr>
        <w:jc w:val="both"/>
      </w:pPr>
    </w:p>
    <w:sectPr w:rsidR="003359A0" w:rsidSect="000E1B0A">
      <w:pgSz w:w="16838" w:h="11906" w:orient="landscape"/>
      <w:pgMar w:top="1134" w:right="1134" w:bottom="1134" w:left="1134" w:header="720" w:footer="720" w:gutter="0"/>
      <w:cols w:space="720"/>
      <w:formProt w:val="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BDE"/>
    <w:multiLevelType w:val="multilevel"/>
    <w:tmpl w:val="08CB0BDE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ind w:left="2233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">
    <w:nsid w:val="3C513175"/>
    <w:multiLevelType w:val="multilevel"/>
    <w:tmpl w:val="3C513175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ind w:left="2734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4B6C42EA"/>
    <w:multiLevelType w:val="multilevel"/>
    <w:tmpl w:val="4B6C42EA"/>
    <w:lvl w:ilvl="0">
      <w:start w:val="6"/>
      <w:numFmt w:val="decimal"/>
      <w:lvlText w:val="%1"/>
      <w:lvlJc w:val="left"/>
      <w:pPr>
        <w:ind w:left="105" w:hanging="499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5" w:hanging="499"/>
      </w:pPr>
      <w:rPr>
        <w:rFonts w:ascii="PT Astra Serif" w:eastAsia="Times New Roman" w:hAnsi="PT Astra Serif" w:cs="Tahoma" w:hint="default"/>
        <w:b w:val="0"/>
        <w:sz w:val="24"/>
        <w:szCs w:val="24"/>
      </w:rPr>
    </w:lvl>
    <w:lvl w:ilvl="2">
      <w:start w:val="1"/>
      <w:numFmt w:val="bullet"/>
      <w:lvlText w:val="•"/>
      <w:lvlJc w:val="left"/>
      <w:pPr>
        <w:ind w:left="2209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3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6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2" w:hanging="499"/>
      </w:pPr>
      <w:rPr>
        <w:rFonts w:hint="default"/>
      </w:rPr>
    </w:lvl>
  </w:abstractNum>
  <w:abstractNum w:abstractNumId="3">
    <w:nsid w:val="65722328"/>
    <w:multiLevelType w:val="multilevel"/>
    <w:tmpl w:val="65722328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-1740" w:hanging="109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-1391" w:hanging="1095"/>
      </w:pPr>
      <w:rPr>
        <w:rFonts w:ascii="PT Astra Serif" w:eastAsia="Times New Roman" w:hAnsi="PT Astra Serif" w:cs="Tahoma" w:hint="default"/>
      </w:rPr>
    </w:lvl>
    <w:lvl w:ilvl="3">
      <w:start w:val="1"/>
      <w:numFmt w:val="decimal"/>
      <w:isLgl/>
      <w:lvlText w:val="%1.%2.%3.%4."/>
      <w:lvlJc w:val="left"/>
      <w:pPr>
        <w:ind w:left="-104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9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8" w:hanging="2160"/>
      </w:pPr>
      <w:rPr>
        <w:rFonts w:hint="default"/>
      </w:rPr>
    </w:lvl>
  </w:abstractNum>
  <w:abstractNum w:abstractNumId="4">
    <w:nsid w:val="77FC43A3"/>
    <w:multiLevelType w:val="multilevel"/>
    <w:tmpl w:val="77FC43A3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015FD5"/>
    <w:multiLevelType w:val="multilevel"/>
    <w:tmpl w:val="79015FD5"/>
    <w:lvl w:ilvl="0">
      <w:start w:val="1"/>
      <w:numFmt w:val="decimal"/>
      <w:lvlText w:val="6.%1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A"/>
    <w:rsid w:val="00021922"/>
    <w:rsid w:val="00035788"/>
    <w:rsid w:val="00046046"/>
    <w:rsid w:val="00063A72"/>
    <w:rsid w:val="000C25BA"/>
    <w:rsid w:val="000E1B0A"/>
    <w:rsid w:val="000E3102"/>
    <w:rsid w:val="001341C5"/>
    <w:rsid w:val="00136453"/>
    <w:rsid w:val="001413BA"/>
    <w:rsid w:val="0017068C"/>
    <w:rsid w:val="001761C0"/>
    <w:rsid w:val="00182E22"/>
    <w:rsid w:val="001A7D5B"/>
    <w:rsid w:val="001D724D"/>
    <w:rsid w:val="001F38D9"/>
    <w:rsid w:val="00256FDB"/>
    <w:rsid w:val="00274823"/>
    <w:rsid w:val="002E7DC1"/>
    <w:rsid w:val="003359A0"/>
    <w:rsid w:val="00352D38"/>
    <w:rsid w:val="00363179"/>
    <w:rsid w:val="003C2F7F"/>
    <w:rsid w:val="003E7572"/>
    <w:rsid w:val="003F0D50"/>
    <w:rsid w:val="00414037"/>
    <w:rsid w:val="0047732C"/>
    <w:rsid w:val="004B49C9"/>
    <w:rsid w:val="004E0900"/>
    <w:rsid w:val="0054131C"/>
    <w:rsid w:val="00547A96"/>
    <w:rsid w:val="005E3808"/>
    <w:rsid w:val="005E5CFF"/>
    <w:rsid w:val="00621A7D"/>
    <w:rsid w:val="006D151D"/>
    <w:rsid w:val="006D5E91"/>
    <w:rsid w:val="006E54F2"/>
    <w:rsid w:val="006F114A"/>
    <w:rsid w:val="00713295"/>
    <w:rsid w:val="007417FB"/>
    <w:rsid w:val="0075468E"/>
    <w:rsid w:val="007554B3"/>
    <w:rsid w:val="00765CF1"/>
    <w:rsid w:val="007831F1"/>
    <w:rsid w:val="007D06A8"/>
    <w:rsid w:val="007E3C09"/>
    <w:rsid w:val="008265E4"/>
    <w:rsid w:val="00834543"/>
    <w:rsid w:val="008D4CAE"/>
    <w:rsid w:val="008E45B1"/>
    <w:rsid w:val="008F4A9D"/>
    <w:rsid w:val="00927489"/>
    <w:rsid w:val="009521F6"/>
    <w:rsid w:val="009B4C9B"/>
    <w:rsid w:val="009B6730"/>
    <w:rsid w:val="009D7678"/>
    <w:rsid w:val="009E0D5D"/>
    <w:rsid w:val="009E6FF1"/>
    <w:rsid w:val="00A012FA"/>
    <w:rsid w:val="00A552D4"/>
    <w:rsid w:val="00AD52EA"/>
    <w:rsid w:val="00AE6C52"/>
    <w:rsid w:val="00AF2AC2"/>
    <w:rsid w:val="00B1020D"/>
    <w:rsid w:val="00B11E62"/>
    <w:rsid w:val="00B41D92"/>
    <w:rsid w:val="00B63197"/>
    <w:rsid w:val="00BD1827"/>
    <w:rsid w:val="00C3675B"/>
    <w:rsid w:val="00CE27DE"/>
    <w:rsid w:val="00CE58EC"/>
    <w:rsid w:val="00D226C9"/>
    <w:rsid w:val="00D309D4"/>
    <w:rsid w:val="00D34B7B"/>
    <w:rsid w:val="00D5299F"/>
    <w:rsid w:val="00D75804"/>
    <w:rsid w:val="00DB14F1"/>
    <w:rsid w:val="00DB619C"/>
    <w:rsid w:val="00DC00E9"/>
    <w:rsid w:val="00DF6F07"/>
    <w:rsid w:val="00E24EDE"/>
    <w:rsid w:val="00E97151"/>
    <w:rsid w:val="00EB72D8"/>
    <w:rsid w:val="00EF57F2"/>
    <w:rsid w:val="00F13F0C"/>
    <w:rsid w:val="00F52C1E"/>
    <w:rsid w:val="00F92E40"/>
    <w:rsid w:val="00FD6489"/>
    <w:rsid w:val="00FE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56FDB"/>
    <w:pPr>
      <w:keepNext/>
      <w:spacing w:after="240" w:line="360" w:lineRule="exact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56FDB"/>
    <w:pPr>
      <w:keepNext/>
      <w:jc w:val="center"/>
      <w:outlineLvl w:val="5"/>
    </w:pPr>
    <w:rPr>
      <w:rFonts w:ascii="Courier New" w:hAnsi="Courier New"/>
      <w:b/>
      <w:color w:val="FF0000"/>
      <w:szCs w:val="20"/>
    </w:rPr>
  </w:style>
  <w:style w:type="paragraph" w:styleId="7">
    <w:name w:val="heading 7"/>
    <w:basedOn w:val="a"/>
    <w:next w:val="a"/>
    <w:link w:val="70"/>
    <w:qFormat/>
    <w:rsid w:val="00256FDB"/>
    <w:pPr>
      <w:keepNext/>
      <w:ind w:left="1701"/>
      <w:outlineLvl w:val="6"/>
    </w:pPr>
    <w:rPr>
      <w:rFonts w:ascii="Courier New" w:hAnsi="Courier New"/>
      <w:b/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F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25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6FDB"/>
    <w:rPr>
      <w:rFonts w:ascii="Courier New" w:eastAsia="Times New Roman" w:hAnsi="Courier New" w:cs="Times New Roman"/>
      <w:b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6FDB"/>
    <w:rPr>
      <w:rFonts w:ascii="Courier New" w:eastAsia="Times New Roman" w:hAnsi="Courier New" w:cs="Times New Roman"/>
      <w:b/>
      <w:color w:val="FF0000"/>
      <w:sz w:val="24"/>
      <w:szCs w:val="20"/>
      <w:lang w:eastAsia="ru-RU"/>
    </w:rPr>
  </w:style>
  <w:style w:type="paragraph" w:customStyle="1" w:styleId="1">
    <w:name w:val="лексикон1"/>
    <w:basedOn w:val="a"/>
    <w:rsid w:val="00256FDB"/>
    <w:pPr>
      <w:spacing w:line="360" w:lineRule="exact"/>
      <w:ind w:firstLine="709"/>
      <w:jc w:val="both"/>
    </w:pPr>
    <w:rPr>
      <w:rFonts w:ascii="Courier" w:hAnsi="Courier"/>
      <w:sz w:val="20"/>
      <w:szCs w:val="20"/>
    </w:rPr>
  </w:style>
  <w:style w:type="paragraph" w:styleId="a4">
    <w:name w:val="Title"/>
    <w:basedOn w:val="a"/>
    <w:link w:val="a5"/>
    <w:qFormat/>
    <w:rsid w:val="00256FDB"/>
    <w:pPr>
      <w:spacing w:before="80"/>
      <w:ind w:left="7799" w:right="-567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56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B619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E7B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7B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F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6F07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E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56FDB"/>
    <w:pPr>
      <w:keepNext/>
      <w:spacing w:after="240" w:line="360" w:lineRule="exact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56FDB"/>
    <w:pPr>
      <w:keepNext/>
      <w:jc w:val="center"/>
      <w:outlineLvl w:val="5"/>
    </w:pPr>
    <w:rPr>
      <w:rFonts w:ascii="Courier New" w:hAnsi="Courier New"/>
      <w:b/>
      <w:color w:val="FF0000"/>
      <w:szCs w:val="20"/>
    </w:rPr>
  </w:style>
  <w:style w:type="paragraph" w:styleId="7">
    <w:name w:val="heading 7"/>
    <w:basedOn w:val="a"/>
    <w:next w:val="a"/>
    <w:link w:val="70"/>
    <w:qFormat/>
    <w:rsid w:val="00256FDB"/>
    <w:pPr>
      <w:keepNext/>
      <w:ind w:left="1701"/>
      <w:outlineLvl w:val="6"/>
    </w:pPr>
    <w:rPr>
      <w:rFonts w:ascii="Courier New" w:hAnsi="Courier New"/>
      <w:b/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F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25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6FDB"/>
    <w:rPr>
      <w:rFonts w:ascii="Courier New" w:eastAsia="Times New Roman" w:hAnsi="Courier New" w:cs="Times New Roman"/>
      <w:b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6FDB"/>
    <w:rPr>
      <w:rFonts w:ascii="Courier New" w:eastAsia="Times New Roman" w:hAnsi="Courier New" w:cs="Times New Roman"/>
      <w:b/>
      <w:color w:val="FF0000"/>
      <w:sz w:val="24"/>
      <w:szCs w:val="20"/>
      <w:lang w:eastAsia="ru-RU"/>
    </w:rPr>
  </w:style>
  <w:style w:type="paragraph" w:customStyle="1" w:styleId="1">
    <w:name w:val="лексикон1"/>
    <w:basedOn w:val="a"/>
    <w:rsid w:val="00256FDB"/>
    <w:pPr>
      <w:spacing w:line="360" w:lineRule="exact"/>
      <w:ind w:firstLine="709"/>
      <w:jc w:val="both"/>
    </w:pPr>
    <w:rPr>
      <w:rFonts w:ascii="Courier" w:hAnsi="Courier"/>
      <w:sz w:val="20"/>
      <w:szCs w:val="20"/>
    </w:rPr>
  </w:style>
  <w:style w:type="paragraph" w:styleId="a4">
    <w:name w:val="Title"/>
    <w:basedOn w:val="a"/>
    <w:link w:val="a5"/>
    <w:qFormat/>
    <w:rsid w:val="00256FDB"/>
    <w:pPr>
      <w:spacing w:before="80"/>
      <w:ind w:left="7799" w:right="-567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56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B619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E7B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7B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F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6F07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E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8</cp:revision>
  <cp:lastPrinted>2024-04-16T05:19:00Z</cp:lastPrinted>
  <dcterms:created xsi:type="dcterms:W3CDTF">2024-05-23T09:42:00Z</dcterms:created>
  <dcterms:modified xsi:type="dcterms:W3CDTF">2025-01-13T05:16:00Z</dcterms:modified>
</cp:coreProperties>
</file>